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8F" w:rsidRPr="00224397" w:rsidRDefault="00D100BA">
      <w:pPr>
        <w:rPr>
          <w:rFonts w:ascii="Times New Roman" w:hAnsi="Times New Roman" w:cs="Times New Roman"/>
          <w:b/>
          <w:sz w:val="28"/>
          <w:szCs w:val="28"/>
        </w:rPr>
      </w:pPr>
      <w:r w:rsidRPr="00224397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D100BA" w:rsidRDefault="00D100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известно, все живые организмы состоят из воды. В различных органах количество воды разное и в зависимости от функционального состояния может изменяться. В реальной клинической практике существующие технические возможности определения степени гидратации ограничены и практически не применяются. </w:t>
      </w:r>
      <w:r w:rsidRPr="00D100BA">
        <w:rPr>
          <w:rFonts w:ascii="Times New Roman" w:hAnsi="Times New Roman" w:cs="Times New Roman"/>
          <w:sz w:val="28"/>
          <w:szCs w:val="28"/>
        </w:rPr>
        <w:t>Известен способ определения степени гидратации биологических тканей на основе физико-химического эффекта нарушения аддитивности объема системы вода – этанол. Попытка создания прибора для реализации этого способа натолкнулась на трудности, связанные с термодинамическими и объемными эффектами, возникающими в процессе реакции.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 актуальна задача создания полной математической модели биотехнического сканера.</w:t>
      </w:r>
    </w:p>
    <w:p w:rsidR="00046F6A" w:rsidRDefault="00046F6A">
      <w:pPr>
        <w:rPr>
          <w:rFonts w:ascii="Times New Roman" w:hAnsi="Times New Roman" w:cs="Times New Roman"/>
          <w:sz w:val="28"/>
          <w:szCs w:val="28"/>
        </w:rPr>
      </w:pPr>
    </w:p>
    <w:p w:rsidR="00D100BA" w:rsidRPr="00224397" w:rsidRDefault="00D100BA">
      <w:pPr>
        <w:rPr>
          <w:rFonts w:ascii="Times New Roman" w:hAnsi="Times New Roman" w:cs="Times New Roman"/>
          <w:b/>
          <w:sz w:val="28"/>
          <w:szCs w:val="28"/>
        </w:rPr>
      </w:pPr>
      <w:r w:rsidRPr="00224397"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D100BA" w:rsidRDefault="00D100BA" w:rsidP="00D100BA">
      <w:pPr>
        <w:rPr>
          <w:rFonts w:ascii="Times New Roman" w:hAnsi="Times New Roman" w:cs="Times New Roman"/>
          <w:sz w:val="28"/>
          <w:szCs w:val="28"/>
        </w:rPr>
      </w:pPr>
      <w:r w:rsidRPr="00D100BA">
        <w:rPr>
          <w:rFonts w:ascii="Times New Roman" w:hAnsi="Times New Roman" w:cs="Times New Roman"/>
          <w:sz w:val="28"/>
          <w:szCs w:val="28"/>
        </w:rPr>
        <w:t xml:space="preserve">В 1990 году </w:t>
      </w:r>
      <w:r w:rsidR="000D1847">
        <w:rPr>
          <w:rFonts w:ascii="Times New Roman" w:hAnsi="Times New Roman" w:cs="Times New Roman"/>
          <w:sz w:val="28"/>
          <w:szCs w:val="28"/>
        </w:rPr>
        <w:t xml:space="preserve">Владимир Александрович </w:t>
      </w:r>
      <w:r w:rsidRPr="00D100BA">
        <w:rPr>
          <w:rFonts w:ascii="Times New Roman" w:hAnsi="Times New Roman" w:cs="Times New Roman"/>
          <w:sz w:val="28"/>
          <w:szCs w:val="28"/>
        </w:rPr>
        <w:t>Глотов предложил способ определения количества содержания свободной воды, основанный на нарушении аддитивности объема системы вода-этанол. Исследуемый образец помещается в склянку, заливается этанолом. В ходе реакции смешения воды из биологического образца с этанолом происходит уменьшение общего объема системы.</w:t>
      </w:r>
    </w:p>
    <w:p w:rsidR="00046F6A" w:rsidRPr="00D100BA" w:rsidRDefault="00046F6A" w:rsidP="00D100BA">
      <w:pPr>
        <w:rPr>
          <w:rFonts w:ascii="Times New Roman" w:hAnsi="Times New Roman" w:cs="Times New Roman"/>
          <w:sz w:val="28"/>
          <w:szCs w:val="28"/>
        </w:rPr>
      </w:pPr>
    </w:p>
    <w:p w:rsidR="00D100BA" w:rsidRPr="00224397" w:rsidRDefault="00D100BA">
      <w:pPr>
        <w:rPr>
          <w:rFonts w:ascii="Times New Roman" w:hAnsi="Times New Roman" w:cs="Times New Roman"/>
          <w:b/>
          <w:sz w:val="28"/>
          <w:szCs w:val="28"/>
        </w:rPr>
      </w:pPr>
      <w:r w:rsidRPr="00224397"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D100BA" w:rsidRDefault="00D100BA" w:rsidP="00D100BA">
      <w:pPr>
        <w:rPr>
          <w:rFonts w:ascii="Times New Roman" w:hAnsi="Times New Roman" w:cs="Times New Roman"/>
          <w:sz w:val="28"/>
          <w:szCs w:val="28"/>
        </w:rPr>
      </w:pPr>
      <w:r w:rsidRPr="00D100BA">
        <w:rPr>
          <w:rFonts w:ascii="Times New Roman" w:hAnsi="Times New Roman" w:cs="Times New Roman"/>
          <w:sz w:val="28"/>
          <w:szCs w:val="28"/>
        </w:rPr>
        <w:t>В ходе исследования был создан лабораторный образец реактора, названный «</w:t>
      </w:r>
      <w:proofErr w:type="spellStart"/>
      <w:r w:rsidRPr="00D100BA">
        <w:rPr>
          <w:rFonts w:ascii="Times New Roman" w:hAnsi="Times New Roman" w:cs="Times New Roman"/>
          <w:sz w:val="28"/>
          <w:szCs w:val="28"/>
        </w:rPr>
        <w:t>Аквант</w:t>
      </w:r>
      <w:proofErr w:type="spellEnd"/>
      <w:r w:rsidRPr="00D100BA">
        <w:rPr>
          <w:rFonts w:ascii="Times New Roman" w:hAnsi="Times New Roman" w:cs="Times New Roman"/>
          <w:sz w:val="28"/>
          <w:szCs w:val="28"/>
        </w:rPr>
        <w:t>».</w:t>
      </w:r>
    </w:p>
    <w:p w:rsidR="00046F6A" w:rsidRDefault="00046F6A" w:rsidP="00D100BA">
      <w:pPr>
        <w:rPr>
          <w:rFonts w:ascii="Times New Roman" w:hAnsi="Times New Roman" w:cs="Times New Roman"/>
          <w:sz w:val="28"/>
          <w:szCs w:val="28"/>
        </w:rPr>
      </w:pPr>
    </w:p>
    <w:p w:rsidR="00D100BA" w:rsidRPr="00224397" w:rsidRDefault="00D100BA">
      <w:pPr>
        <w:rPr>
          <w:rFonts w:ascii="Times New Roman" w:hAnsi="Times New Roman" w:cs="Times New Roman"/>
          <w:b/>
          <w:sz w:val="28"/>
          <w:szCs w:val="28"/>
        </w:rPr>
      </w:pPr>
      <w:r w:rsidRPr="00224397">
        <w:rPr>
          <w:rFonts w:ascii="Times New Roman" w:hAnsi="Times New Roman" w:cs="Times New Roman"/>
          <w:b/>
          <w:sz w:val="28"/>
          <w:szCs w:val="28"/>
        </w:rPr>
        <w:t>Слайд №5</w:t>
      </w:r>
    </w:p>
    <w:p w:rsidR="00D100BA" w:rsidRDefault="00224397">
      <w:pPr>
        <w:rPr>
          <w:rFonts w:ascii="Times New Roman" w:hAnsi="Times New Roman" w:cs="Times New Roman"/>
          <w:sz w:val="28"/>
          <w:szCs w:val="28"/>
        </w:rPr>
      </w:pPr>
      <w:r w:rsidRPr="00224397">
        <w:rPr>
          <w:rFonts w:ascii="Times New Roman" w:hAnsi="Times New Roman" w:cs="Times New Roman"/>
          <w:sz w:val="28"/>
          <w:szCs w:val="28"/>
        </w:rPr>
        <w:t>В настоящее время планируется создать биотехнический сканер «</w:t>
      </w:r>
      <w:proofErr w:type="spellStart"/>
      <w:r w:rsidRPr="00224397">
        <w:rPr>
          <w:rFonts w:ascii="Times New Roman" w:hAnsi="Times New Roman" w:cs="Times New Roman"/>
          <w:sz w:val="28"/>
          <w:szCs w:val="28"/>
        </w:rPr>
        <w:t>Аквант</w:t>
      </w:r>
      <w:proofErr w:type="spellEnd"/>
      <w:r w:rsidRPr="00224397">
        <w:rPr>
          <w:rFonts w:ascii="Times New Roman" w:hAnsi="Times New Roman" w:cs="Times New Roman"/>
          <w:sz w:val="28"/>
          <w:szCs w:val="28"/>
        </w:rPr>
        <w:t xml:space="preserve"> 2», состоящий из большого числа реакторов.</w:t>
      </w:r>
    </w:p>
    <w:p w:rsidR="00046F6A" w:rsidRDefault="00046F6A">
      <w:pPr>
        <w:rPr>
          <w:rFonts w:ascii="Times New Roman" w:hAnsi="Times New Roman" w:cs="Times New Roman"/>
          <w:sz w:val="28"/>
          <w:szCs w:val="28"/>
        </w:rPr>
      </w:pPr>
    </w:p>
    <w:p w:rsidR="00D100BA" w:rsidRPr="00224397" w:rsidRDefault="00D100BA">
      <w:pPr>
        <w:rPr>
          <w:rFonts w:ascii="Times New Roman" w:hAnsi="Times New Roman" w:cs="Times New Roman"/>
          <w:b/>
          <w:sz w:val="28"/>
          <w:szCs w:val="28"/>
        </w:rPr>
      </w:pPr>
      <w:r w:rsidRPr="00224397"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224397" w:rsidRDefault="00224397" w:rsidP="00224397">
      <w:pPr>
        <w:rPr>
          <w:rFonts w:ascii="Times New Roman" w:hAnsi="Times New Roman" w:cs="Times New Roman"/>
          <w:sz w:val="28"/>
          <w:szCs w:val="28"/>
        </w:rPr>
      </w:pPr>
      <w:r w:rsidRPr="00224397">
        <w:rPr>
          <w:rFonts w:ascii="Times New Roman" w:hAnsi="Times New Roman" w:cs="Times New Roman"/>
          <w:sz w:val="28"/>
          <w:szCs w:val="28"/>
        </w:rPr>
        <w:t>Реактор состоит из резервуара, заполненного этанолом, в который помещается исследуемый образец. Изменение уровня системы этанол-биологическая ткань определяется при помощи датчика уровня, емкость которого определяется по представленному закону.</w:t>
      </w:r>
    </w:p>
    <w:p w:rsidR="00046F6A" w:rsidRPr="00224397" w:rsidRDefault="00046F6A" w:rsidP="00224397">
      <w:pPr>
        <w:rPr>
          <w:rFonts w:ascii="Times New Roman" w:hAnsi="Times New Roman" w:cs="Times New Roman"/>
          <w:sz w:val="28"/>
          <w:szCs w:val="28"/>
        </w:rPr>
      </w:pPr>
    </w:p>
    <w:p w:rsidR="00D100BA" w:rsidRPr="00224397" w:rsidRDefault="00D100BA">
      <w:pPr>
        <w:rPr>
          <w:rFonts w:ascii="Times New Roman" w:hAnsi="Times New Roman" w:cs="Times New Roman"/>
          <w:b/>
          <w:sz w:val="28"/>
          <w:szCs w:val="28"/>
        </w:rPr>
      </w:pPr>
      <w:r w:rsidRPr="00224397">
        <w:rPr>
          <w:rFonts w:ascii="Times New Roman" w:hAnsi="Times New Roman" w:cs="Times New Roman"/>
          <w:b/>
          <w:sz w:val="28"/>
          <w:szCs w:val="28"/>
        </w:rPr>
        <w:t>Слайд №7</w:t>
      </w:r>
    </w:p>
    <w:p w:rsidR="00224397" w:rsidRDefault="00224397" w:rsidP="00224397">
      <w:pPr>
        <w:rPr>
          <w:rFonts w:ascii="Times New Roman" w:hAnsi="Times New Roman" w:cs="Times New Roman"/>
          <w:sz w:val="28"/>
          <w:szCs w:val="28"/>
        </w:rPr>
      </w:pPr>
      <w:r w:rsidRPr="00224397">
        <w:rPr>
          <w:rFonts w:ascii="Times New Roman" w:hAnsi="Times New Roman" w:cs="Times New Roman"/>
          <w:sz w:val="28"/>
          <w:szCs w:val="28"/>
        </w:rPr>
        <w:t>Сигналы, снимаемые с емкостных датчиков, через аналоговый мультиплексор подаются на вход АЦП. Цифровой код с АЦП подается на миниатюрный компьютер RP, который его обрабатывает и результаты выводит на монитор.</w:t>
      </w:r>
    </w:p>
    <w:p w:rsidR="00046F6A" w:rsidRDefault="00046F6A" w:rsidP="00224397">
      <w:pPr>
        <w:rPr>
          <w:rFonts w:ascii="Times New Roman" w:hAnsi="Times New Roman" w:cs="Times New Roman"/>
          <w:sz w:val="28"/>
          <w:szCs w:val="28"/>
        </w:rPr>
      </w:pPr>
    </w:p>
    <w:p w:rsidR="00D100BA" w:rsidRPr="00224397" w:rsidRDefault="00D100BA">
      <w:pPr>
        <w:rPr>
          <w:rFonts w:ascii="Times New Roman" w:hAnsi="Times New Roman" w:cs="Times New Roman"/>
          <w:b/>
          <w:sz w:val="28"/>
          <w:szCs w:val="28"/>
        </w:rPr>
      </w:pPr>
      <w:r w:rsidRPr="00224397">
        <w:rPr>
          <w:rFonts w:ascii="Times New Roman" w:hAnsi="Times New Roman" w:cs="Times New Roman"/>
          <w:b/>
          <w:sz w:val="28"/>
          <w:szCs w:val="28"/>
        </w:rPr>
        <w:t>Слайд №8</w:t>
      </w:r>
    </w:p>
    <w:p w:rsidR="00D100BA" w:rsidRDefault="00D100BA" w:rsidP="00D100BA">
      <w:pPr>
        <w:rPr>
          <w:rFonts w:ascii="Times New Roman" w:hAnsi="Times New Roman" w:cs="Times New Roman"/>
          <w:sz w:val="28"/>
          <w:szCs w:val="28"/>
        </w:rPr>
      </w:pPr>
      <w:r w:rsidRPr="00D100BA">
        <w:rPr>
          <w:rFonts w:ascii="Times New Roman" w:hAnsi="Times New Roman" w:cs="Times New Roman"/>
          <w:sz w:val="28"/>
          <w:szCs w:val="28"/>
        </w:rPr>
        <w:t xml:space="preserve">В ходе математического моделирования при помощи уравнения </w:t>
      </w:r>
      <w:proofErr w:type="spellStart"/>
      <w:r w:rsidRPr="00D100BA">
        <w:rPr>
          <w:rFonts w:ascii="Times New Roman" w:hAnsi="Times New Roman" w:cs="Times New Roman"/>
          <w:sz w:val="28"/>
          <w:szCs w:val="28"/>
        </w:rPr>
        <w:t>Гиббса-Дюгема</w:t>
      </w:r>
      <w:proofErr w:type="spellEnd"/>
      <w:r w:rsidRPr="00D100BA">
        <w:rPr>
          <w:rFonts w:ascii="Times New Roman" w:hAnsi="Times New Roman" w:cs="Times New Roman"/>
          <w:sz w:val="28"/>
          <w:szCs w:val="28"/>
        </w:rPr>
        <w:t xml:space="preserve"> было показано, что нарушение аддитивности объема системы вода-этанол даже при добавлении малых порций воды достаточно существенно.</w:t>
      </w:r>
    </w:p>
    <w:p w:rsidR="00046F6A" w:rsidRPr="00D100BA" w:rsidRDefault="00046F6A" w:rsidP="00D100BA">
      <w:pPr>
        <w:rPr>
          <w:rFonts w:ascii="Times New Roman" w:hAnsi="Times New Roman" w:cs="Times New Roman"/>
          <w:sz w:val="28"/>
          <w:szCs w:val="28"/>
        </w:rPr>
      </w:pPr>
    </w:p>
    <w:p w:rsidR="00D100BA" w:rsidRPr="00224397" w:rsidRDefault="00D100BA">
      <w:pPr>
        <w:rPr>
          <w:rFonts w:ascii="Times New Roman" w:hAnsi="Times New Roman" w:cs="Times New Roman"/>
          <w:b/>
          <w:sz w:val="28"/>
          <w:szCs w:val="28"/>
        </w:rPr>
      </w:pPr>
      <w:r w:rsidRPr="00224397">
        <w:rPr>
          <w:rFonts w:ascii="Times New Roman" w:hAnsi="Times New Roman" w:cs="Times New Roman"/>
          <w:b/>
          <w:sz w:val="28"/>
          <w:szCs w:val="28"/>
        </w:rPr>
        <w:t>Слайд №9</w:t>
      </w:r>
    </w:p>
    <w:p w:rsidR="00D100BA" w:rsidRDefault="00D100BA" w:rsidP="00D100BA">
      <w:pPr>
        <w:rPr>
          <w:rFonts w:ascii="Times New Roman" w:hAnsi="Times New Roman" w:cs="Times New Roman"/>
          <w:sz w:val="28"/>
          <w:szCs w:val="28"/>
        </w:rPr>
      </w:pPr>
      <w:r w:rsidRPr="00D100BA">
        <w:rPr>
          <w:rFonts w:ascii="Times New Roman" w:hAnsi="Times New Roman" w:cs="Times New Roman"/>
          <w:sz w:val="28"/>
          <w:szCs w:val="28"/>
        </w:rPr>
        <w:t>Также, работоспособность метода была доказана экспериментально.</w:t>
      </w:r>
    </w:p>
    <w:p w:rsidR="00D100BA" w:rsidRPr="00686E3C" w:rsidRDefault="00D100BA">
      <w:pPr>
        <w:rPr>
          <w:rFonts w:ascii="Times New Roman" w:hAnsi="Times New Roman" w:cs="Times New Roman"/>
          <w:b/>
          <w:sz w:val="28"/>
          <w:szCs w:val="28"/>
        </w:rPr>
      </w:pPr>
      <w:r w:rsidRPr="00686E3C">
        <w:rPr>
          <w:rFonts w:ascii="Times New Roman" w:hAnsi="Times New Roman" w:cs="Times New Roman"/>
          <w:b/>
          <w:sz w:val="28"/>
          <w:szCs w:val="28"/>
        </w:rPr>
        <w:lastRenderedPageBreak/>
        <w:t>Слайд №10</w:t>
      </w:r>
    </w:p>
    <w:p w:rsidR="00224397" w:rsidRDefault="00686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жидкость при нагревании расширяется. В случае с этанолом изменение температуры на десятые доли градуса вызывает изменение объема системы соразмерного измеряемому эффекту. Поэтому скан</w:t>
      </w:r>
      <w:r w:rsidR="00046F6A">
        <w:rPr>
          <w:rFonts w:ascii="Times New Roman" w:hAnsi="Times New Roman" w:cs="Times New Roman"/>
          <w:sz w:val="28"/>
          <w:szCs w:val="28"/>
        </w:rPr>
        <w:t xml:space="preserve">ер необходимо </w:t>
      </w:r>
      <w:proofErr w:type="spellStart"/>
      <w:r w:rsidR="00046F6A">
        <w:rPr>
          <w:rFonts w:ascii="Times New Roman" w:hAnsi="Times New Roman" w:cs="Times New Roman"/>
          <w:sz w:val="28"/>
          <w:szCs w:val="28"/>
        </w:rPr>
        <w:t>термостатировать</w:t>
      </w:r>
      <w:proofErr w:type="spellEnd"/>
      <w:r w:rsidR="00046F6A">
        <w:rPr>
          <w:rFonts w:ascii="Times New Roman" w:hAnsi="Times New Roman" w:cs="Times New Roman"/>
          <w:sz w:val="28"/>
          <w:szCs w:val="28"/>
        </w:rPr>
        <w:t>.</w:t>
      </w:r>
    </w:p>
    <w:p w:rsidR="00046F6A" w:rsidRDefault="00046F6A">
      <w:pPr>
        <w:rPr>
          <w:rFonts w:ascii="Times New Roman" w:hAnsi="Times New Roman" w:cs="Times New Roman"/>
          <w:sz w:val="28"/>
          <w:szCs w:val="28"/>
        </w:rPr>
      </w:pPr>
    </w:p>
    <w:p w:rsidR="00D100BA" w:rsidRPr="000F56FA" w:rsidRDefault="00D100BA">
      <w:pPr>
        <w:rPr>
          <w:rFonts w:ascii="Times New Roman" w:hAnsi="Times New Roman" w:cs="Times New Roman"/>
          <w:b/>
          <w:sz w:val="28"/>
          <w:szCs w:val="28"/>
        </w:rPr>
      </w:pPr>
      <w:r w:rsidRPr="000F56FA">
        <w:rPr>
          <w:rFonts w:ascii="Times New Roman" w:hAnsi="Times New Roman" w:cs="Times New Roman"/>
          <w:b/>
          <w:sz w:val="28"/>
          <w:szCs w:val="28"/>
        </w:rPr>
        <w:t>Слайд №11</w:t>
      </w:r>
    </w:p>
    <w:p w:rsidR="002A61B0" w:rsidRDefault="000F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Реакция смешения воды с этанолом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экзотермична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6047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D063CC">
        <w:rPr>
          <w:rFonts w:ascii="Times New Roman" w:hAnsi="Times New Roman" w:cs="Times New Roman"/>
          <w:sz w:val="28"/>
          <w:szCs w:val="28"/>
        </w:rPr>
        <w:t>температура в реакторе будет иметь неоднородный характер. Для учета этого фактора в реакторе будут находиться температурные датчики, а компенсация увеличения объема будет производится математически при обработке результатов.</w:t>
      </w:r>
    </w:p>
    <w:p w:rsidR="00046F6A" w:rsidRDefault="00046F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00BA" w:rsidRPr="00D063CC" w:rsidRDefault="00D100BA">
      <w:pPr>
        <w:rPr>
          <w:rFonts w:ascii="Times New Roman" w:hAnsi="Times New Roman" w:cs="Times New Roman"/>
          <w:b/>
          <w:sz w:val="28"/>
          <w:szCs w:val="28"/>
        </w:rPr>
      </w:pPr>
      <w:r w:rsidRPr="00D063CC">
        <w:rPr>
          <w:rFonts w:ascii="Times New Roman" w:hAnsi="Times New Roman" w:cs="Times New Roman"/>
          <w:b/>
          <w:sz w:val="28"/>
          <w:szCs w:val="28"/>
        </w:rPr>
        <w:t>Слайд №12</w:t>
      </w:r>
    </w:p>
    <w:p w:rsidR="00D063CC" w:rsidRPr="00D100BA" w:rsidRDefault="00D06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математического моделирования будет создана полная математическая модель реактора, учитывающая различные физико-химические факторы, </w:t>
      </w:r>
      <w:r w:rsidR="008A4FB6">
        <w:rPr>
          <w:rFonts w:ascii="Times New Roman" w:hAnsi="Times New Roman" w:cs="Times New Roman"/>
          <w:sz w:val="28"/>
          <w:szCs w:val="28"/>
        </w:rPr>
        <w:t xml:space="preserve">что </w:t>
      </w:r>
      <w:r w:rsidR="008A4FB6" w:rsidRPr="008A4FB6">
        <w:rPr>
          <w:rFonts w:ascii="Times New Roman" w:hAnsi="Times New Roman" w:cs="Times New Roman"/>
          <w:sz w:val="28"/>
          <w:szCs w:val="28"/>
        </w:rPr>
        <w:t>позвол</w:t>
      </w:r>
      <w:r w:rsidR="008A4FB6">
        <w:rPr>
          <w:rFonts w:ascii="Times New Roman" w:hAnsi="Times New Roman" w:cs="Times New Roman"/>
          <w:sz w:val="28"/>
          <w:szCs w:val="28"/>
        </w:rPr>
        <w:t>ит</w:t>
      </w:r>
      <w:r w:rsidR="008A4FB6" w:rsidRPr="008A4FB6">
        <w:rPr>
          <w:rFonts w:ascii="Times New Roman" w:hAnsi="Times New Roman" w:cs="Times New Roman"/>
          <w:sz w:val="28"/>
          <w:szCs w:val="28"/>
        </w:rPr>
        <w:t xml:space="preserve"> упростить предварительные макетные испытания и сэкономить средства на разработку готового изделия.</w:t>
      </w:r>
    </w:p>
    <w:sectPr w:rsidR="00D063CC" w:rsidRPr="00D100BA" w:rsidSect="00D10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4133"/>
    <w:rsid w:val="00046F6A"/>
    <w:rsid w:val="000D1847"/>
    <w:rsid w:val="000F56FA"/>
    <w:rsid w:val="00224397"/>
    <w:rsid w:val="002A61B0"/>
    <w:rsid w:val="00686E3C"/>
    <w:rsid w:val="00834133"/>
    <w:rsid w:val="008A4FB6"/>
    <w:rsid w:val="00BB6047"/>
    <w:rsid w:val="00C72B8F"/>
    <w:rsid w:val="00D063CC"/>
    <w:rsid w:val="00D100BA"/>
    <w:rsid w:val="00FD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BA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Смолин</dc:creator>
  <cp:keywords/>
  <dc:description/>
  <cp:lastModifiedBy>1</cp:lastModifiedBy>
  <cp:revision>9</cp:revision>
  <dcterms:created xsi:type="dcterms:W3CDTF">2014-05-15T14:32:00Z</dcterms:created>
  <dcterms:modified xsi:type="dcterms:W3CDTF">2014-12-20T08:09:00Z</dcterms:modified>
</cp:coreProperties>
</file>