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B2" w:rsidRPr="00FC443A" w:rsidRDefault="008600B2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0AC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Ученые разных областей филологического знания (Ю.М. Лотман, М.М. Бахтин, Н.Д. Арутюнова, В. Шмид, И.Р. Гальперин, Е.И. Бударгина и мн. др.) отмечали зависимость структуры текста от его коммуникативной направленности: «Одним из самых существенных факторов, оказывающих прямое влияние на построение текста, является то, что данная интерпретация осуществляется не только для самого говорящего, но и с обязательным учетом адресата. Совершенно очевидно, что об одном и том же событии мы по-разному рассказы</w:t>
      </w:r>
      <w:r w:rsidRPr="00FC4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ваем различным собеседникам» </w:t>
      </w:r>
      <w:r w:rsidRPr="00FC443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FC4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0AC" w:rsidRDefault="00FC443A" w:rsidP="00640239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43A">
        <w:rPr>
          <w:rFonts w:ascii="Times New Roman" w:eastAsia="Times New Roman" w:hAnsi="Times New Roman" w:cs="Times New Roman"/>
          <w:sz w:val="28"/>
          <w:szCs w:val="28"/>
        </w:rPr>
        <w:t>Вслед за выдающимся предс</w:t>
      </w:r>
      <w:r w:rsidR="00561D62">
        <w:rPr>
          <w:rFonts w:ascii="Times New Roman" w:eastAsia="Times New Roman" w:hAnsi="Times New Roman" w:cs="Times New Roman"/>
          <w:sz w:val="28"/>
          <w:szCs w:val="28"/>
        </w:rPr>
        <w:t>тавителем формальной школы Р.О. </w:t>
      </w:r>
      <w:r w:rsidRPr="00FC443A">
        <w:rPr>
          <w:rFonts w:ascii="Times New Roman" w:eastAsia="Times New Roman" w:hAnsi="Times New Roman" w:cs="Times New Roman"/>
          <w:sz w:val="28"/>
          <w:szCs w:val="28"/>
        </w:rPr>
        <w:t>Якобсоном</w:t>
      </w:r>
      <w:r w:rsidR="008A00AC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FC443A">
        <w:rPr>
          <w:rFonts w:ascii="Times New Roman" w:eastAsia="Times New Roman" w:hAnsi="Times New Roman" w:cs="Times New Roman"/>
          <w:sz w:val="28"/>
          <w:szCs w:val="28"/>
        </w:rPr>
        <w:t xml:space="preserve">, разработавшим основную модель коммуникации, специалисты разных областей знаний (философии, лингвистики, литературоведения, психологии, социологии и др.) ищут пути переноса моделей и терминов теории коммуникации на сферу культуры. Автоматическое перенесение уже существующих представлений на область литературы вызывает ряд трудностей, связанных со спецификой трех основных литературных родов. Драма строится на монологах и диалогах, поэтому все исследования, посвященные этому литературному роду, неизбежно затрагивают принципы развития диалога, коммуникации. Коммуникативный аспект эпоса на сегодняшний день изучается очень успешно и </w:t>
      </w:r>
      <w:r w:rsidR="008A00AC" w:rsidRPr="00FC443A">
        <w:rPr>
          <w:rFonts w:ascii="Times New Roman" w:eastAsia="Times New Roman" w:hAnsi="Times New Roman" w:cs="Times New Roman"/>
          <w:sz w:val="28"/>
          <w:szCs w:val="28"/>
        </w:rPr>
        <w:t>плодотворно,</w:t>
      </w:r>
      <w:r w:rsidRPr="00FC443A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r w:rsidR="008A00AC" w:rsidRPr="00FC443A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FC443A">
        <w:rPr>
          <w:rFonts w:ascii="Times New Roman" w:eastAsia="Times New Roman" w:hAnsi="Times New Roman" w:cs="Times New Roman"/>
          <w:sz w:val="28"/>
          <w:szCs w:val="28"/>
        </w:rPr>
        <w:t xml:space="preserve"> теорией повествования (нарратологией), последователями М.М. Бахтина, В.Я. Проппа, Р. Бэлнепа и др. </w:t>
      </w:r>
    </w:p>
    <w:p w:rsidR="00FC443A" w:rsidRDefault="00FC443A" w:rsidP="00640239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43A">
        <w:rPr>
          <w:rFonts w:ascii="Times New Roman" w:eastAsia="Times New Roman" w:hAnsi="Times New Roman" w:cs="Times New Roman"/>
          <w:sz w:val="28"/>
          <w:szCs w:val="28"/>
        </w:rPr>
        <w:t>Дальше всего в этом направлении продвинулась лингвистика, активно разрабатывающая специфическую научную область – коммуникативную и коммуникативно-когнитивную лингвистику, которая, в первую очередь, направлена на решение прагматических задач. Соответствующий аспект лирики изучен мало как литературоведами, так и лингвистами из-за отсутствия четкой методики исследования.</w:t>
      </w:r>
      <w:r w:rsidR="00382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9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1951" w:rsidRPr="00D51951">
        <w:rPr>
          <w:rFonts w:ascii="Times New Roman" w:eastAsia="Times New Roman" w:hAnsi="Times New Roman" w:cs="Times New Roman"/>
          <w:sz w:val="28"/>
          <w:szCs w:val="28"/>
        </w:rPr>
        <w:t>сновы данного направления в литературоведении заложены в</w:t>
      </w:r>
      <w:r w:rsidR="00D51951">
        <w:rPr>
          <w:rFonts w:ascii="Times New Roman" w:eastAsia="Times New Roman" w:hAnsi="Times New Roman" w:cs="Times New Roman"/>
          <w:sz w:val="28"/>
          <w:szCs w:val="28"/>
        </w:rPr>
        <w:t xml:space="preserve"> трудах</w:t>
      </w:r>
      <w:r w:rsidR="00382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951" w:rsidRPr="009F49EC">
        <w:rPr>
          <w:rFonts w:ascii="Times New Roman" w:eastAsia="Times New Roman" w:hAnsi="Times New Roman" w:cs="Times New Roman"/>
          <w:sz w:val="28"/>
          <w:szCs w:val="28"/>
        </w:rPr>
        <w:t xml:space="preserve">ученицы и </w:t>
      </w:r>
      <w:r w:rsidR="00582241" w:rsidRPr="009F49EC">
        <w:rPr>
          <w:rFonts w:ascii="Times New Roman" w:eastAsia="Times New Roman" w:hAnsi="Times New Roman" w:cs="Times New Roman"/>
          <w:sz w:val="28"/>
          <w:szCs w:val="28"/>
        </w:rPr>
        <w:t>представительницы С</w:t>
      </w:r>
      <w:r w:rsidRPr="009F49EC">
        <w:rPr>
          <w:rFonts w:ascii="Times New Roman" w:eastAsia="Times New Roman" w:hAnsi="Times New Roman" w:cs="Times New Roman"/>
          <w:sz w:val="28"/>
          <w:szCs w:val="28"/>
        </w:rPr>
        <w:t xml:space="preserve">моленской филологической </w:t>
      </w:r>
      <w:r w:rsidRPr="009F49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школы </w:t>
      </w:r>
      <w:r w:rsidR="00582241" w:rsidRPr="009F49EC">
        <w:rPr>
          <w:rFonts w:ascii="Times New Roman" w:eastAsia="Times New Roman" w:hAnsi="Times New Roman" w:cs="Times New Roman"/>
          <w:sz w:val="28"/>
          <w:szCs w:val="28"/>
        </w:rPr>
        <w:t xml:space="preserve">профессора </w:t>
      </w:r>
      <w:r w:rsidR="00B24E21" w:rsidRPr="009F49EC">
        <w:rPr>
          <w:rFonts w:ascii="Times New Roman" w:eastAsia="Times New Roman" w:hAnsi="Times New Roman" w:cs="Times New Roman"/>
          <w:sz w:val="28"/>
          <w:szCs w:val="28"/>
        </w:rPr>
        <w:t>В.С. Баевского</w:t>
      </w:r>
      <w:r w:rsidR="00382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0AC" w:rsidRPr="009F49EC">
        <w:rPr>
          <w:rFonts w:ascii="Times New Roman" w:eastAsia="Times New Roman" w:hAnsi="Times New Roman" w:cs="Times New Roman"/>
          <w:sz w:val="28"/>
          <w:szCs w:val="28"/>
        </w:rPr>
        <w:t>И.В. </w:t>
      </w:r>
      <w:r w:rsidRPr="009F49EC">
        <w:rPr>
          <w:rFonts w:ascii="Times New Roman" w:eastAsia="Times New Roman" w:hAnsi="Times New Roman" w:cs="Times New Roman"/>
          <w:sz w:val="28"/>
          <w:szCs w:val="28"/>
        </w:rPr>
        <w:t>Романов</w:t>
      </w:r>
      <w:r w:rsidR="00D51951" w:rsidRPr="009F49EC">
        <w:rPr>
          <w:rFonts w:ascii="Times New Roman" w:eastAsia="Times New Roman" w:hAnsi="Times New Roman" w:cs="Times New Roman"/>
          <w:sz w:val="28"/>
          <w:szCs w:val="28"/>
        </w:rPr>
        <w:t>ой. Она</w:t>
      </w:r>
      <w:r w:rsidRPr="009F49EC">
        <w:rPr>
          <w:rFonts w:ascii="Times New Roman" w:eastAsia="Times New Roman" w:hAnsi="Times New Roman" w:cs="Times New Roman"/>
          <w:sz w:val="28"/>
          <w:szCs w:val="28"/>
        </w:rPr>
        <w:t xml:space="preserve"> впервые </w:t>
      </w:r>
      <w:r w:rsidR="00D51951" w:rsidRPr="009F49EC">
        <w:rPr>
          <w:rFonts w:ascii="Times New Roman" w:eastAsia="Times New Roman" w:hAnsi="Times New Roman" w:cs="Times New Roman"/>
          <w:sz w:val="28"/>
          <w:szCs w:val="28"/>
        </w:rPr>
        <w:t>разработала классификацию коммуникативных</w:t>
      </w:r>
      <w:r w:rsidR="00D51951">
        <w:rPr>
          <w:rFonts w:ascii="Times New Roman" w:eastAsia="Times New Roman" w:hAnsi="Times New Roman" w:cs="Times New Roman"/>
          <w:sz w:val="28"/>
          <w:szCs w:val="28"/>
        </w:rPr>
        <w:t xml:space="preserve"> типов стихотворений и предложила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лирический текст в соответствии с тем или иным коммуникативным типом</w:t>
      </w:r>
      <w:r w:rsidR="00D51951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D519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4E21">
        <w:rPr>
          <w:rFonts w:ascii="Times New Roman" w:eastAsia="Times New Roman" w:hAnsi="Times New Roman" w:cs="Times New Roman"/>
          <w:sz w:val="28"/>
          <w:szCs w:val="28"/>
        </w:rPr>
        <w:t xml:space="preserve"> В своем </w:t>
      </w:r>
      <w:r w:rsidR="00B24E21" w:rsidRPr="009F49EC">
        <w:rPr>
          <w:rFonts w:ascii="Times New Roman" w:eastAsia="Times New Roman" w:hAnsi="Times New Roman" w:cs="Times New Roman"/>
          <w:sz w:val="28"/>
          <w:szCs w:val="28"/>
        </w:rPr>
        <w:t>исследовании мы опираемся на работу И.В. Романовой, но акцентируем свое внимание на книг</w:t>
      </w:r>
      <w:r w:rsidR="00582241" w:rsidRPr="009F49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4E21" w:rsidRPr="009F49EC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стихотворений как едином целом и авторской коммуникативной стратегии внутри лирической книги.</w:t>
      </w:r>
    </w:p>
    <w:p w:rsidR="00FC443A" w:rsidRPr="00FC443A" w:rsidRDefault="00FC443A" w:rsidP="00640239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43A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</w:t>
      </w:r>
      <w:r w:rsidR="009F49EC" w:rsidRPr="00FC443A">
        <w:rPr>
          <w:rFonts w:ascii="Times New Roman" w:eastAsia="Times New Roman" w:hAnsi="Times New Roman" w:cs="Times New Roman"/>
          <w:sz w:val="28"/>
          <w:szCs w:val="28"/>
        </w:rPr>
        <w:t>стратегии,</w:t>
      </w:r>
      <w:r w:rsidRPr="00FC443A">
        <w:rPr>
          <w:rFonts w:ascii="Times New Roman" w:eastAsia="Times New Roman" w:hAnsi="Times New Roman" w:cs="Times New Roman"/>
          <w:sz w:val="28"/>
          <w:szCs w:val="28"/>
        </w:rPr>
        <w:t xml:space="preserve"> так или </w:t>
      </w:r>
      <w:r w:rsidR="009F49EC" w:rsidRPr="00FC443A">
        <w:rPr>
          <w:rFonts w:ascii="Times New Roman" w:eastAsia="Times New Roman" w:hAnsi="Times New Roman" w:cs="Times New Roman"/>
          <w:sz w:val="28"/>
          <w:szCs w:val="28"/>
        </w:rPr>
        <w:t>иначе,</w:t>
      </w:r>
      <w:r w:rsidRPr="00FC443A">
        <w:rPr>
          <w:rFonts w:ascii="Times New Roman" w:eastAsia="Times New Roman" w:hAnsi="Times New Roman" w:cs="Times New Roman"/>
          <w:sz w:val="28"/>
          <w:szCs w:val="28"/>
        </w:rPr>
        <w:t xml:space="preserve"> эстетически ориентированного поэта являются результатом его индивидуальной коммуникативной стратегии. Поэт определяет, кто будет вступать в субъектно-объектные отношения, каково будет содержание коммуникативного акта, каков будет порядок следования коммуникативных компонентов в стихотворной речи (особенности композиции текста и поэтической книги с коммуникативной точки зрения), настраиваясь на определенный коммуникативный режим (например, диалогический, нарративный), стиль (разговорный, эпический, лирический и т.д.). Для осуществления коммуникативной стратегии автор может использовать как готовые, так и индивидуально-авторские модели. Выявлению, описанию этих коммуникативных моделей и изучению их функционирования в </w:t>
      </w:r>
      <w:r w:rsidR="00317A05">
        <w:rPr>
          <w:rFonts w:ascii="Times New Roman" w:eastAsia="Times New Roman" w:hAnsi="Times New Roman" w:cs="Times New Roman"/>
          <w:sz w:val="28"/>
          <w:szCs w:val="28"/>
        </w:rPr>
        <w:t xml:space="preserve">книге </w:t>
      </w:r>
      <w:r w:rsidRPr="00FC443A">
        <w:rPr>
          <w:rFonts w:ascii="Times New Roman" w:eastAsia="Times New Roman" w:hAnsi="Times New Roman" w:cs="Times New Roman"/>
          <w:sz w:val="28"/>
          <w:szCs w:val="28"/>
        </w:rPr>
        <w:t>отдельного автора посвящено настоящее исследование.</w:t>
      </w:r>
    </w:p>
    <w:p w:rsidR="00036E07" w:rsidRDefault="00036E07" w:rsidP="0064023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Неугасающий интерес филологов к образам лирическо</w:t>
      </w:r>
      <w:r w:rsidR="008A00AC">
        <w:rPr>
          <w:rFonts w:ascii="Times New Roman" w:eastAsia="Times New Roman" w:hAnsi="Times New Roman" w:cs="Times New Roman"/>
          <w:sz w:val="28"/>
          <w:szCs w:val="28"/>
        </w:rPr>
        <w:t>го героя и его адресата</w:t>
      </w:r>
      <w:r>
        <w:rPr>
          <w:rFonts w:ascii="Times New Roman" w:eastAsia="Times New Roman" w:hAnsi="Times New Roman" w:cs="Times New Roman"/>
          <w:sz w:val="28"/>
          <w:szCs w:val="28"/>
        </w:rPr>
        <w:t>, к пробл</w:t>
      </w:r>
      <w:r w:rsidR="008A00AC">
        <w:rPr>
          <w:rFonts w:ascii="Times New Roman" w:eastAsia="Times New Roman" w:hAnsi="Times New Roman" w:cs="Times New Roman"/>
          <w:sz w:val="28"/>
          <w:szCs w:val="28"/>
        </w:rPr>
        <w:t xml:space="preserve">еме целостности книги стихов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недостаточная разработанность проблемы лирической коммуникации как таковой и принципов функционирования субъектно-объектных отношений в пределах авторской книги лирики обуславливают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нашего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7A05" w:rsidRDefault="00317A05" w:rsidP="0064023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A05">
        <w:rPr>
          <w:rFonts w:ascii="Times New Roman" w:eastAsia="Calibri" w:hAnsi="Times New Roman" w:cs="Times New Roman"/>
          <w:sz w:val="28"/>
          <w:szCs w:val="28"/>
        </w:rPr>
        <w:t xml:space="preserve">Исходя из актуальности, </w:t>
      </w:r>
      <w:r w:rsidRPr="00317A05">
        <w:rPr>
          <w:rFonts w:ascii="Times New Roman" w:eastAsia="Calibri" w:hAnsi="Times New Roman" w:cs="Times New Roman"/>
          <w:b/>
          <w:sz w:val="28"/>
          <w:szCs w:val="28"/>
        </w:rPr>
        <w:t>проблему научной работы</w:t>
      </w:r>
      <w:r w:rsidRPr="00317A05">
        <w:rPr>
          <w:rFonts w:ascii="Times New Roman" w:eastAsia="Calibri" w:hAnsi="Times New Roman" w:cs="Times New Roman"/>
          <w:sz w:val="28"/>
          <w:szCs w:val="28"/>
        </w:rPr>
        <w:t xml:space="preserve"> можно сформулировать следующим образом: </w:t>
      </w:r>
      <w:r w:rsidRPr="009F49EC">
        <w:rPr>
          <w:rFonts w:ascii="Times New Roman" w:eastAsia="Calibri" w:hAnsi="Times New Roman" w:cs="Times New Roman"/>
          <w:sz w:val="28"/>
          <w:szCs w:val="28"/>
        </w:rPr>
        <w:t>определение влияния авторской коммуникативной стратегии на композицию книги.</w:t>
      </w:r>
    </w:p>
    <w:p w:rsidR="00735F1C" w:rsidRDefault="00735F1C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 данной работы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исследовать, в чем заключается авторская коммуникативная стратегия </w:t>
      </w:r>
      <w:r w:rsidR="008A00AC">
        <w:rPr>
          <w:rFonts w:ascii="Times New Roman" w:eastAsia="Times New Roman" w:hAnsi="Times New Roman" w:cs="Times New Roman"/>
          <w:sz w:val="28"/>
          <w:szCs w:val="28"/>
        </w:rPr>
        <w:t>в книге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лирики и какую роль в ее композиции играет образ лирического адресата.</w:t>
      </w:r>
    </w:p>
    <w:p w:rsidR="00735F1C" w:rsidRDefault="00735F1C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F1C" w:rsidRDefault="00735F1C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выявить формы выражения лирического субъекта и описать особенности их функционирования;</w:t>
      </w:r>
    </w:p>
    <w:p w:rsidR="00735F1C" w:rsidRDefault="00735F1C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выявить, систематизировать и описать образы лирических адресатов;</w:t>
      </w:r>
    </w:p>
    <w:p w:rsidR="00735F1C" w:rsidRDefault="00735F1C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–рассмотреть степень коммуник</w:t>
      </w:r>
      <w:r w:rsidR="0018021B">
        <w:rPr>
          <w:rFonts w:ascii="Times New Roman" w:eastAsia="Times New Roman" w:hAnsi="Times New Roman" w:cs="Times New Roman"/>
          <w:sz w:val="28"/>
          <w:szCs w:val="28"/>
        </w:rPr>
        <w:t>ативной направленности книги;</w:t>
      </w:r>
    </w:p>
    <w:p w:rsidR="00735F1C" w:rsidRDefault="00735F1C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выделить и проанализировать коммуникативные модели в структуре стихотворений;</w:t>
      </w:r>
    </w:p>
    <w:p w:rsidR="00735F1C" w:rsidRDefault="00735F1C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определить связь распределения коммуникативных моделей стихотворений с композицией книги.</w:t>
      </w:r>
    </w:p>
    <w:p w:rsidR="0068319A" w:rsidRPr="0068319A" w:rsidRDefault="00735F1C" w:rsidP="00640239">
      <w:p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Научная новизна.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Научная работа является первым исследованием, рассматривающим композицию лирической книги с коммуникативной точки зрения. </w:t>
      </w:r>
      <w:r w:rsidR="0068319A" w:rsidRPr="0068319A">
        <w:rPr>
          <w:rFonts w:ascii="Times New Roman" w:eastAsia="Times New Roman" w:hAnsi="Times New Roman" w:cs="Times New Roman"/>
          <w:sz w:val="28"/>
          <w:szCs w:val="28"/>
        </w:rPr>
        <w:t>Предлагаемая методика, пополняемая данными о разных поэтах, представляет исследователю широкий выбор путей дальнейшего анализа поэтики, идиостиля, а также особенностей литературных школ и направлений.</w:t>
      </w:r>
    </w:p>
    <w:p w:rsidR="0068319A" w:rsidRDefault="00735F1C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Материалом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первое издание книги И. Бродского «Новые стансы к Августе»</w:t>
      </w:r>
      <w:r w:rsidR="008A00AC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>, которое включает в себя 60 стихотворений и цикл «Двадцать сонетов к Марии Стюарт». По мере необходимости в исследовании рассматривались републикации и различные редакции текстов, представленные в обширных комментариях к двухтомному изданию «Иосиф Бродский. Стихот</w:t>
      </w:r>
      <w:r w:rsidR="008A00AC">
        <w:rPr>
          <w:rFonts w:ascii="Times New Roman" w:eastAsia="Times New Roman" w:hAnsi="Times New Roman" w:cs="Times New Roman"/>
          <w:sz w:val="28"/>
          <w:szCs w:val="28"/>
        </w:rPr>
        <w:t>ворения и поэмы»</w:t>
      </w:r>
      <w:r w:rsidR="008A00AC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</w:rPr>
        <w:t>.В научной литературе распространено представление о Бродском как о поэте отчуждения. Между тем единственная составленная самим автором книга стихов, которую он считал главным делом жизни – «Новые стансы к Августе», – это стихотворения, создававшиеся на протяжении двадцати с лишним лет и объединенные одним адресатом – М.Б. Так что именно эту книгу отличает абсолютно сознательная коммуникативная направленность, причем как внутритекстовая, связанная с лирическим сюжетом, так и внешняя, рассчитанная на читателя, воспринимающего этот сюжет.</w:t>
      </w:r>
      <w:r w:rsidR="0068319A">
        <w:rPr>
          <w:rFonts w:ascii="Times New Roman" w:eastAsia="Times New Roman" w:hAnsi="Times New Roman" w:cs="Times New Roman"/>
          <w:sz w:val="28"/>
          <w:szCs w:val="28"/>
        </w:rPr>
        <w:t xml:space="preserve"> Работ, посвященных анализу субъектно-объектных отношений в этой знаковой книге стихов, нет.</w:t>
      </w:r>
    </w:p>
    <w:p w:rsidR="0068319A" w:rsidRDefault="0068319A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исследования.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применены описательный, типологический, статистический, сравнительно-сопоставительный методы исследования. Мы использовали методику составления и описания частотных словарей поэтических книг, методику исследования лирики с коммуникативной точки зрения И.В. Романовой, методику семантической классификации образов Н.В. Павлович. Композиция книги исследовалась в статике и динамике. Для определения и сопоставления апеллятивной направленности разных стихотворений и книг автора была разработана специальная методика, </w:t>
      </w:r>
      <w:r w:rsidRPr="009F49EC">
        <w:rPr>
          <w:rFonts w:ascii="Times New Roman" w:eastAsia="Times New Roman" w:hAnsi="Times New Roman" w:cs="Times New Roman"/>
          <w:sz w:val="28"/>
          <w:szCs w:val="28"/>
        </w:rPr>
        <w:t xml:space="preserve">основанная на </w:t>
      </w:r>
      <w:r w:rsidR="00B33C72" w:rsidRPr="009F49EC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9F49EC">
        <w:rPr>
          <w:rFonts w:ascii="Times New Roman" w:eastAsia="Times New Roman" w:hAnsi="Times New Roman" w:cs="Times New Roman"/>
          <w:sz w:val="28"/>
          <w:szCs w:val="28"/>
        </w:rPr>
        <w:t xml:space="preserve"> системы индексов апеллятивности, которая совмещает в себе статистический и систематический подходы.</w:t>
      </w:r>
    </w:p>
    <w:p w:rsidR="00B85803" w:rsidRDefault="0068319A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9A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382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9A">
        <w:rPr>
          <w:rFonts w:ascii="Times New Roman" w:eastAsia="Times New Roman" w:hAnsi="Times New Roman" w:cs="Times New Roman"/>
          <w:sz w:val="28"/>
          <w:szCs w:val="28"/>
        </w:rPr>
        <w:t>исследования использ</w:t>
      </w:r>
      <w:r w:rsidR="008A00AC">
        <w:rPr>
          <w:rFonts w:ascii="Times New Roman" w:eastAsia="Times New Roman" w:hAnsi="Times New Roman" w:cs="Times New Roman"/>
          <w:sz w:val="28"/>
          <w:szCs w:val="28"/>
        </w:rPr>
        <w:t xml:space="preserve">ованы в диссертационной работе </w:t>
      </w:r>
      <w:r w:rsidRPr="0068319A">
        <w:rPr>
          <w:rFonts w:ascii="Times New Roman" w:eastAsia="Times New Roman" w:hAnsi="Times New Roman" w:cs="Times New Roman"/>
          <w:sz w:val="28"/>
          <w:szCs w:val="28"/>
        </w:rPr>
        <w:t>«Система лирической коммуникации в книге И. Бродского «Новые стансы к</w:t>
      </w:r>
      <w:r w:rsidR="00382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9A">
        <w:rPr>
          <w:rFonts w:ascii="Times New Roman" w:eastAsia="Times New Roman" w:hAnsi="Times New Roman" w:cs="Times New Roman"/>
          <w:sz w:val="28"/>
          <w:szCs w:val="28"/>
        </w:rPr>
        <w:t>Августе»:</w:t>
      </w:r>
      <w:r w:rsidRPr="0068319A">
        <w:rPr>
          <w:rFonts w:ascii="Times New Roman" w:eastAsia="Times New Roman" w:hAnsi="Times New Roman" w:cs="Times New Roman"/>
          <w:bCs/>
          <w:sz w:val="28"/>
          <w:szCs w:val="28"/>
        </w:rPr>
        <w:t>структура, модели, стратегия</w:t>
      </w:r>
      <w:r w:rsidRPr="0068319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Pr="00CD5509">
        <w:rPr>
          <w:rFonts w:ascii="Times New Roman" w:hAnsi="Times New Roman" w:cs="Times New Roman"/>
          <w:bCs/>
          <w:sz w:val="28"/>
          <w:szCs w:val="28"/>
        </w:rPr>
        <w:t>также в готовящейся к выходу монографии</w:t>
      </w:r>
      <w:r w:rsidR="008527C5">
        <w:rPr>
          <w:rFonts w:ascii="Times New Roman" w:hAnsi="Times New Roman" w:cs="Times New Roman"/>
          <w:bCs/>
          <w:sz w:val="28"/>
          <w:szCs w:val="28"/>
        </w:rPr>
        <w:t>.</w:t>
      </w:r>
      <w:r w:rsidR="00382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803">
        <w:rPr>
          <w:rFonts w:ascii="Times New Roman" w:eastAsia="Times New Roman" w:hAnsi="Times New Roman" w:cs="Times New Roman"/>
          <w:sz w:val="28"/>
          <w:szCs w:val="28"/>
        </w:rPr>
        <w:t xml:space="preserve">В ходе исследования сделано 10 докладов на международных, всероссийских конференциях: «Традиции и инновации в филологии XXI века: взгляд молодых ученых» (ТГУ, Томск, </w:t>
      </w:r>
      <w:smartTag w:uri="urn:schemas-microsoft-com:office:smarttags" w:element="metricconverter">
        <w:smartTagPr>
          <w:attr w:name="ProductID" w:val="2012 г"/>
        </w:smartTagPr>
        <w:r w:rsidR="00B85803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="00B85803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="00B8580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85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Актуальные вопросы филологии</w:t>
      </w:r>
      <w:r w:rsidR="00B85803">
        <w:rPr>
          <w:rFonts w:ascii="Times New Roman" w:eastAsia="Times New Roman" w:hAnsi="Times New Roman" w:cs="Times New Roman"/>
          <w:sz w:val="28"/>
          <w:szCs w:val="28"/>
        </w:rPr>
        <w:t xml:space="preserve"> и методики преподавания иностранных языков</w:t>
      </w:r>
      <w:r w:rsidR="00B85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(ГПА, Санкт-Петербург, 2012, 2013 гг.), «</w:t>
      </w:r>
      <w:r w:rsidR="00B85803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конференция молодых филологов» (Тартуский университет, Эстония, </w:t>
      </w:r>
      <w:smartTag w:uri="urn:schemas-microsoft-com:office:smarttags" w:element="metricconverter">
        <w:smartTagPr>
          <w:attr w:name="ProductID" w:val="2012 г"/>
        </w:smartTagPr>
        <w:r w:rsidR="00B85803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="00B85803">
        <w:rPr>
          <w:rFonts w:ascii="Times New Roman" w:eastAsia="Times New Roman" w:hAnsi="Times New Roman" w:cs="Times New Roman"/>
          <w:sz w:val="28"/>
          <w:szCs w:val="28"/>
        </w:rPr>
        <w:t>.), «</w:t>
      </w:r>
      <w:r w:rsidR="00B85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Другой в литературе и культуре» (ТГУ, Тверь, </w:t>
      </w:r>
      <w:smartTag w:uri="urn:schemas-microsoft-com:office:smarttags" w:element="metricconverter">
        <w:smartTagPr>
          <w:attr w:name="ProductID" w:val="2013 г"/>
        </w:smartTagPr>
        <w:r w:rsidR="00B8580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2013 г</w:t>
        </w:r>
      </w:smartTag>
      <w:r w:rsidR="00B85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.), «</w:t>
      </w:r>
      <w:r w:rsidR="00B85803">
        <w:rPr>
          <w:rFonts w:ascii="Times New Roman" w:eastAsia="Times New Roman" w:hAnsi="Times New Roman" w:cs="Times New Roman"/>
          <w:sz w:val="28"/>
          <w:szCs w:val="28"/>
        </w:rPr>
        <w:t>Современные пути изучения литературы» (СмолГУ, Смоленск, 2012, 2013 гг.), «Риторика в свете современной лингвистики» (СмолГУ, Смоленск, 2013г.), аспирантская научная конференция (Смо</w:t>
      </w:r>
      <w:r w:rsidR="008614D9">
        <w:rPr>
          <w:rFonts w:ascii="Times New Roman" w:eastAsia="Times New Roman" w:hAnsi="Times New Roman" w:cs="Times New Roman"/>
          <w:sz w:val="28"/>
          <w:szCs w:val="28"/>
        </w:rPr>
        <w:t xml:space="preserve">лГУ, Смоленск, 2012, 2013 гг.), </w:t>
      </w:r>
      <w:r w:rsidR="00C1501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к</w:t>
      </w:r>
      <w:r w:rsidR="00A53414">
        <w:rPr>
          <w:rFonts w:ascii="Times New Roman" w:eastAsia="Times New Roman" w:hAnsi="Times New Roman" w:cs="Times New Roman"/>
          <w:sz w:val="28"/>
          <w:szCs w:val="28"/>
        </w:rPr>
        <w:t>онгресс литературоведов (Тамбов-Е</w:t>
      </w:r>
      <w:r w:rsidR="00C15012">
        <w:rPr>
          <w:rFonts w:ascii="Times New Roman" w:eastAsia="Times New Roman" w:hAnsi="Times New Roman" w:cs="Times New Roman"/>
          <w:sz w:val="28"/>
          <w:szCs w:val="28"/>
        </w:rPr>
        <w:t>лец</w:t>
      </w:r>
      <w:r w:rsidR="00A53414">
        <w:rPr>
          <w:rFonts w:ascii="Times New Roman" w:eastAsia="Times New Roman" w:hAnsi="Times New Roman" w:cs="Times New Roman"/>
          <w:sz w:val="28"/>
          <w:szCs w:val="28"/>
        </w:rPr>
        <w:t>, 2014 г.</w:t>
      </w:r>
      <w:r w:rsidR="00C150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319A" w:rsidRPr="0068319A" w:rsidRDefault="00CD5509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509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работа проводилась </w:t>
      </w:r>
      <w:r w:rsidRPr="009F49EC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>госзаказ</w:t>
      </w:r>
      <w:r w:rsidR="00B33C72"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D5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выполняемого вузами по заданию Минобрнауки РФ </w:t>
      </w:r>
      <w:r w:rsidRPr="00CD5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части проведения научно-исследовательских работ (</w:t>
      </w:r>
      <w:r w:rsidRPr="00CD5509">
        <w:rPr>
          <w:rFonts w:ascii="Times New Roman" w:eastAsia="Times New Roman" w:hAnsi="Times New Roman" w:cs="Times New Roman"/>
          <w:sz w:val="28"/>
          <w:szCs w:val="28"/>
        </w:rPr>
        <w:t>номер государственной регистрации НИР: 6.5665.2011</w:t>
      </w:r>
      <w:r w:rsidRPr="00CD5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CD5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8319A" w:rsidRDefault="0068319A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Теоретическая значимость.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рассмотрена композиция книги стихов с точки зрения распределения коммуникативных моделей, а также при исследовании книги стихов с коммуникативной точки зрения в статике и динамике углублены ирасширены представления о субъектно-объектной структуре стихотворений; среди форм выражения лирического субъекта особое внимание уделено «я» повествующему, составлена классификация средств выражения «я» повествующего; предложен новый подход в исследовании апеллятивной направленности книги. </w:t>
      </w:r>
    </w:p>
    <w:p w:rsidR="0068319A" w:rsidRDefault="0068319A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ценность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исследования заключается в том, что выводы и положения, а также материалы</w:t>
      </w:r>
      <w:r w:rsidR="00B85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(таблица распределения индексов апеллятивности в стихотворениях книги), могут использоваться в трудах, посвященных творчеству И. Бродского, проблеме лирической коммуникации, при изучении композиции лирических книг, в междисциплинарных исследованиях, в курсах лекций и семинарских занятий по истории русской литературы XX века, филологическому анализу художественного текста, теории литературы, в спецкурсах.</w:t>
      </w:r>
    </w:p>
    <w:p w:rsidR="009F49EC" w:rsidRPr="00FA676B" w:rsidRDefault="009F49EC" w:rsidP="00640239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05D" w:rsidRPr="0094405D" w:rsidRDefault="0094405D" w:rsidP="00640239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  <w:r w:rsidRPr="0094405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44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литературы, опубликованной автором по теме научной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C4289" w:rsidRPr="0094405D" w:rsidRDefault="001C4289" w:rsidP="00640239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Статьи в изданиях, рекомендуемых ВАК:</w:t>
      </w:r>
    </w:p>
    <w:p w:rsidR="001C4289" w:rsidRPr="001C4289" w:rsidRDefault="001C4289" w:rsidP="00640239">
      <w:pPr>
        <w:pStyle w:val="af"/>
        <w:tabs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C4289">
        <w:rPr>
          <w:rFonts w:ascii="Times New Roman" w:hAnsi="Times New Roman"/>
          <w:sz w:val="28"/>
          <w:szCs w:val="28"/>
        </w:rPr>
        <w:t xml:space="preserve"> 1.Двоенко Я.Ю. Об одной стороне лирической коммуникации в книге Иосифа Бродского «Новые стансы кАвгусте» // Вестник Ленинградского государственного университета им. А.С. Пушкина: научный журнал. – 2013. – № 2, т. 1. – С. 34 – 42.</w:t>
      </w:r>
    </w:p>
    <w:p w:rsidR="001C4289" w:rsidRPr="001C4289" w:rsidRDefault="001C4289" w:rsidP="00640239">
      <w:pPr>
        <w:pStyle w:val="af"/>
        <w:tabs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C4289">
        <w:rPr>
          <w:rFonts w:ascii="Times New Roman" w:hAnsi="Times New Roman"/>
          <w:sz w:val="28"/>
          <w:szCs w:val="28"/>
        </w:rPr>
        <w:t>2.Двоенко Я.Ю. Лирическое «я» в книге Иосифа Бродского «Новые стансы к Августе»// Известия Смоленского государственного университета: ежеквартальный журнал. – 2013.– № 3(23).– С. 24 – 35.</w:t>
      </w:r>
    </w:p>
    <w:p w:rsidR="001C4289" w:rsidRPr="001C4289" w:rsidRDefault="001C4289" w:rsidP="00640239">
      <w:pPr>
        <w:pStyle w:val="af"/>
        <w:tabs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C4289">
        <w:rPr>
          <w:rFonts w:ascii="Times New Roman" w:hAnsi="Times New Roman"/>
          <w:sz w:val="28"/>
          <w:szCs w:val="28"/>
        </w:rPr>
        <w:t>3. Двоенко Я.Ю. Степень апеллятивной направленности книги И. Бродского «Новые стансы к Августе» // Филологические науки. Вопросы теории и практики. – Тамбов: Изд-во «Грамота». –2014– С. 75 – 79.</w:t>
      </w:r>
    </w:p>
    <w:p w:rsidR="001C4289" w:rsidRPr="001C4289" w:rsidRDefault="001C4289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89">
        <w:rPr>
          <w:rFonts w:ascii="Times New Roman" w:hAnsi="Times New Roman" w:cs="Times New Roman"/>
          <w:sz w:val="28"/>
          <w:szCs w:val="28"/>
        </w:rPr>
        <w:t>4. Двоенко Я.Ю. Коммуникативные модели в композиции лирических стихотворений (книга И. Бродского «Новые стансы к Августе») // Известия Смоленского государственного университета: ежеквартальный журнал. –  2014. .– № 3(23). (В печати).</w:t>
      </w:r>
    </w:p>
    <w:p w:rsidR="001C4289" w:rsidRDefault="001C4289" w:rsidP="00640239">
      <w:pPr>
        <w:pStyle w:val="af"/>
        <w:tabs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C4289">
        <w:rPr>
          <w:rFonts w:ascii="Times New Roman" w:hAnsi="Times New Roman"/>
          <w:sz w:val="28"/>
          <w:szCs w:val="28"/>
        </w:rPr>
        <w:t xml:space="preserve">5.Двоенко Я.Ю. </w:t>
      </w:r>
      <w:r w:rsidRPr="001C4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C428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C4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«Я» повествующее как форма выражения лирического субъекта в книге И. Бродского «Новые стансы к Августе»</w:t>
      </w:r>
      <w:r w:rsidRPr="001C428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» // Вестник Тамбовского университета. Серия Гуманитарные науки.</w:t>
      </w:r>
      <w:r w:rsidRPr="001C4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2014. – Вып. 5 (133).</w:t>
      </w:r>
      <w:r w:rsidRPr="001C4289">
        <w:rPr>
          <w:rFonts w:ascii="Times New Roman" w:hAnsi="Times New Roman"/>
          <w:sz w:val="28"/>
          <w:szCs w:val="28"/>
        </w:rPr>
        <w:t xml:space="preserve"> – С. 168-175.</w:t>
      </w:r>
    </w:p>
    <w:p w:rsidR="001C4289" w:rsidRPr="0094405D" w:rsidRDefault="001C4289" w:rsidP="00640239">
      <w:pPr>
        <w:pStyle w:val="af"/>
        <w:tabs>
          <w:tab w:val="left" w:pos="1134"/>
        </w:tabs>
        <w:spacing w:after="0" w:line="36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94405D">
        <w:rPr>
          <w:rFonts w:ascii="Times New Roman" w:hAnsi="Times New Roman"/>
          <w:sz w:val="28"/>
          <w:szCs w:val="28"/>
        </w:rPr>
        <w:t>Статьи в других изданиях:</w:t>
      </w:r>
    </w:p>
    <w:p w:rsidR="001C4289" w:rsidRPr="001C4289" w:rsidRDefault="001C4289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89">
        <w:rPr>
          <w:rFonts w:ascii="Times New Roman" w:hAnsi="Times New Roman" w:cs="Times New Roman"/>
          <w:sz w:val="28"/>
          <w:szCs w:val="28"/>
        </w:rPr>
        <w:t>1. Хакризоева Я.Ю.Новые стансы к Августе» // Традиции и инновации в филологии XXI века: взгляд молодых ученых: материалы Всероссийской молодежной конференции / отв. ред. Т.А. Демешкина. – Томск: Изд-во Том.ун-та, 2012. – С.544 – 546.</w:t>
      </w:r>
    </w:p>
    <w:p w:rsidR="001C4289" w:rsidRPr="001C4289" w:rsidRDefault="001C4289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89">
        <w:rPr>
          <w:rFonts w:ascii="Times New Roman" w:hAnsi="Times New Roman" w:cs="Times New Roman"/>
          <w:sz w:val="28"/>
          <w:szCs w:val="28"/>
        </w:rPr>
        <w:t>2.Хакризоева Я.Ю. Мотивы, связанные с образом лирического адресата, в книге Иосифа Бродского «Новые стансы кАвгусте» // Актуальные вопросы филологии и методики преподавания иностранных языков: материалы третьей международной научно-практической конференции. Том 2. – СПб., 2012. – С.152 – 160.</w:t>
      </w:r>
    </w:p>
    <w:p w:rsidR="001C4289" w:rsidRPr="001C4289" w:rsidRDefault="001C4289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89">
        <w:rPr>
          <w:rFonts w:ascii="Times New Roman" w:eastAsia="Calibri" w:hAnsi="Times New Roman" w:cs="Times New Roman"/>
          <w:sz w:val="28"/>
          <w:szCs w:val="28"/>
        </w:rPr>
        <w:t>3.Двоенко Я.Ю. Образы лирических адресатов книги стихов Иосифа Бродского «Новые стансы к Августе» // Русская филология. Сборник научных работ молодых ученых. Вып. 24. – Тарту, 2013. – С. 267 – 275.</w:t>
      </w:r>
    </w:p>
    <w:p w:rsidR="001C4289" w:rsidRPr="001C4289" w:rsidRDefault="001C4289" w:rsidP="00640239">
      <w:pPr>
        <w:spacing w:after="0" w:line="360" w:lineRule="auto"/>
        <w:ind w:left="-567" w:firstLine="709"/>
        <w:jc w:val="both"/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C42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4.Двоенко Я.Ю. Мотивы, связанные с образом лирического героя в книге Иосифа Бродского «Новые стансы к Августе» // Риторика</w:t>
      </w:r>
      <w:r w:rsidRPr="001C4289">
        <w:rPr>
          <w:rStyle w:val="af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↔</w:t>
      </w:r>
      <w:r w:rsidRPr="001C42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Лингвистика. Выпуск 10: сборник статей / отв. ред. М.П. Тихонова. – Смоленск: Издательство СмолГУ, 2013. –</w:t>
      </w:r>
      <w:r w:rsidRPr="001C4289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С. 171 – 178.</w:t>
      </w:r>
    </w:p>
    <w:p w:rsidR="001C4289" w:rsidRDefault="001C4289" w:rsidP="00640239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289">
        <w:rPr>
          <w:rFonts w:ascii="Times New Roman" w:eastAsia="Calibri" w:hAnsi="Times New Roman" w:cs="Times New Roman"/>
          <w:sz w:val="28"/>
          <w:szCs w:val="28"/>
        </w:rPr>
        <w:t>5.Двоенко Я.Ю. Лирические адресаты книги стихов Иосифа Бродского «Новые стансы к Августе» // Русская филология. Ученые записки. Том 15. – Смоленск: Свиток, 2013. – С. 134 – 145.</w:t>
      </w:r>
    </w:p>
    <w:p w:rsidR="008614D9" w:rsidRPr="001C4289" w:rsidRDefault="008614D9" w:rsidP="00640239">
      <w:pPr>
        <w:pStyle w:val="af"/>
        <w:tabs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61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Двоенко Я.Ю. Степень апеллятивности книги И. Бродского «Новые стансы к Августе» // Литературоведение на современном этапе. Теория. История литературы. Творческие индивидуальности. К 130-летию со дня рождения Е.И.Замятина. По материалам Международного конгресса литературоведов 1-4 октября 2014 года. Вып. 2, кн. 1. Тамбов-Елец,  2014. С. 513-526.</w:t>
      </w:r>
      <w:r>
        <w:rPr>
          <w:color w:val="000000"/>
          <w:shd w:val="clear" w:color="auto" w:fill="FFFFFF"/>
        </w:rPr>
        <w:t> </w:t>
      </w:r>
    </w:p>
    <w:p w:rsidR="008614D9" w:rsidRPr="001C4289" w:rsidRDefault="008614D9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D7F" w:rsidRPr="00956D7F" w:rsidRDefault="00956D7F" w:rsidP="00640239">
      <w:pPr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D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Основное содержание научной работы</w:t>
      </w:r>
    </w:p>
    <w:p w:rsidR="00956D7F" w:rsidRDefault="00956D7F" w:rsidP="00640239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отличие от эпоса, в котором в основе композиции лежит мотив, движущий фабулу, в лирике проблема композиции до сих пор до конца не решена, не выявлены основные композиционные модели. Под композицией, вслед за В.М. Жирмунским, мы понимаем «те художественные принципы, которыми определяется в произведении искусства его внешнее построение, распределение или расположение в нем художественного материала». Поскольку материалом поэзии является язык, основная задача исследователя </w:t>
      </w:r>
      <w:r w:rsidRPr="00731A70">
        <w:rPr>
          <w:rFonts w:ascii="Times New Roman" w:eastAsia="Calibri" w:hAnsi="Times New Roman" w:cs="Times New Roman"/>
          <w:sz w:val="28"/>
          <w:szCs w:val="28"/>
          <w:lang w:eastAsia="en-US"/>
        </w:rPr>
        <w:t>сводится к выявлению тех фактов языка, «в которых, прежде всего, осуществляется композиционное задание»</w:t>
      </w:r>
      <w:r w:rsidRPr="00731A70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7"/>
      </w:r>
      <w:r w:rsidRPr="00731A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14C7" w:rsidRPr="009F49EC" w:rsidRDefault="00F014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EC">
        <w:rPr>
          <w:rFonts w:ascii="Times New Roman" w:hAnsi="Times New Roman" w:cs="Times New Roman"/>
          <w:sz w:val="28"/>
          <w:szCs w:val="28"/>
        </w:rPr>
        <w:t xml:space="preserve">Лирическая циклизация подробно изучается </w:t>
      </w:r>
      <w:r w:rsidR="005D0B5C" w:rsidRPr="009F49EC">
        <w:rPr>
          <w:rFonts w:ascii="Times New Roman" w:hAnsi="Times New Roman" w:cs="Times New Roman"/>
          <w:sz w:val="28"/>
          <w:szCs w:val="28"/>
        </w:rPr>
        <w:t xml:space="preserve">филологической наукой </w:t>
      </w:r>
      <w:r w:rsidRPr="009F49EC">
        <w:rPr>
          <w:rFonts w:ascii="Times New Roman" w:hAnsi="Times New Roman" w:cs="Times New Roman"/>
          <w:sz w:val="28"/>
          <w:szCs w:val="28"/>
        </w:rPr>
        <w:t>уже более полувека. За это время постепенно наращивались устойчивые характеристики циклических форм. В иерархии циклических объединений книга стихов занимает ведущее место по своей концептуальной значимости.</w:t>
      </w:r>
    </w:p>
    <w:p w:rsidR="00F014C7" w:rsidRDefault="0055681F" w:rsidP="00640239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Самый неосвещенный вопрос относительно авторского книготворчества: </w:t>
      </w:r>
      <w:r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какому принципу автор может </w:t>
      </w:r>
      <w:r w:rsidR="005A5D4B"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>выстроить</w:t>
      </w:r>
      <w:r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стихотворения книги в целостную композицию?</w:t>
      </w:r>
    </w:p>
    <w:p w:rsidR="0055681F" w:rsidRPr="009F49EC" w:rsidRDefault="0055681F" w:rsidP="00640239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Мы выдвигаем гипотезу, что в основе композиции лирической книги (в поэзии ХХ века) может лежать к</w:t>
      </w:r>
      <w:r w:rsidR="005A5D4B">
        <w:rPr>
          <w:rFonts w:ascii="Times New Roman" w:eastAsia="Calibri" w:hAnsi="Times New Roman" w:cs="Times New Roman"/>
          <w:sz w:val="28"/>
          <w:szCs w:val="28"/>
          <w:lang w:eastAsia="en-US"/>
        </w:rPr>
        <w:t>оммуникативная стратегия автора</w:t>
      </w:r>
      <w:r w:rsidR="005D0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D0B5C"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>зависящая от того,</w:t>
      </w:r>
      <w:r w:rsidR="005A5D4B"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кто адресант</w:t>
      </w:r>
      <w:r w:rsidR="005D0B5C"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A5D4B"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каков его адресат и как выстраиваются отношения между ними</w:t>
      </w:r>
      <w:r w:rsidR="009F49EC"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За всю творческую биографию Бродский принял участие в издании шести сборников своих стихотворений, но самостоятельно от начала до конца составил и выстроил лишь одну книгу – «Новые стансы к Августе». Она вышла в американском издательстве «Ардис» в 1983 году с подзаголовком «Стихи к М.Б., 1962–1982» и заняла особое место в творчестве Бродского, так как стихотворения в ней объединены одним адресатом – все они обращены к М.Б.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Поэт признавал, что композиция «Новых стансов…» приоткрывает читателю определенный сюжет и что книга эта для него по величию замысла является чем-то вроде «Божественной комедии» для Данте.</w:t>
      </w:r>
    </w:p>
    <w:p w:rsidR="005C0387" w:rsidRDefault="005C038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вслед за И.В. Романовой, придерживаемся представления, что в лирике коммуникативная модель текста выглядит следующим образом. Автор создает лирическое произведение с характерными чертами поэтики, адресуя его некоему идеальному в его представлении читателю – абстрактному читателю. Автор, лирическое произведение и абстрактный читатель образуют </w:t>
      </w:r>
      <w:r w:rsidRPr="005C0387">
        <w:rPr>
          <w:rFonts w:ascii="Times New Roman" w:hAnsi="Times New Roman" w:cs="Times New Roman"/>
          <w:i/>
          <w:sz w:val="28"/>
          <w:szCs w:val="28"/>
        </w:rPr>
        <w:t>авторско-читательскую 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. Она, как правило, бывает рамочной для текста.В центре нашего внимания находится </w:t>
      </w:r>
      <w:r w:rsidRPr="005C0387">
        <w:rPr>
          <w:rFonts w:ascii="Times New Roman" w:hAnsi="Times New Roman" w:cs="Times New Roman"/>
          <w:i/>
          <w:sz w:val="28"/>
          <w:szCs w:val="28"/>
        </w:rPr>
        <w:t>внутритекстовая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и ее составляющие: </w:t>
      </w:r>
      <w:r w:rsidRPr="005C0387">
        <w:rPr>
          <w:rFonts w:ascii="Times New Roman" w:hAnsi="Times New Roman" w:cs="Times New Roman"/>
          <w:b/>
          <w:i/>
          <w:sz w:val="28"/>
          <w:szCs w:val="28"/>
        </w:rPr>
        <w:t>лирический субъект</w:t>
      </w:r>
      <w:r>
        <w:rPr>
          <w:rFonts w:ascii="Times New Roman" w:hAnsi="Times New Roman" w:cs="Times New Roman"/>
          <w:sz w:val="28"/>
          <w:szCs w:val="28"/>
        </w:rPr>
        <w:t xml:space="preserve"> (сложный образ субъекта лирического сознания и речи), так или иначе изображенный в произведении, сообщаемое и </w:t>
      </w:r>
      <w:r w:rsidRPr="005C0387">
        <w:rPr>
          <w:rFonts w:ascii="Times New Roman" w:hAnsi="Times New Roman" w:cs="Times New Roman"/>
          <w:b/>
          <w:i/>
          <w:sz w:val="28"/>
          <w:szCs w:val="28"/>
        </w:rPr>
        <w:t>лирический адресат</w:t>
      </w:r>
      <w:r>
        <w:rPr>
          <w:rFonts w:ascii="Times New Roman" w:hAnsi="Times New Roman" w:cs="Times New Roman"/>
          <w:sz w:val="28"/>
          <w:szCs w:val="28"/>
        </w:rPr>
        <w:t xml:space="preserve"> (сложный образ лирического персонажа, к которому обращено сознание и речь лирического субъекта), который тоже может быть выражен по-разному.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Лирическим субъектом мы называем носителя лирического сознания и речи, как правило, оформленной в стихотворении от первого лица. Лирический субъект в тексте может быть представлен следующими способами: как «я» повествующее, «я» повествуемое, «мы» инклюзивное, «мы» эксклюзивное, «мы», означающее самого говорящего</w:t>
      </w:r>
      <w:r w:rsidRPr="00731A70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731A70">
        <w:rPr>
          <w:rFonts w:ascii="Times New Roman" w:hAnsi="Times New Roman" w:cs="Times New Roman"/>
          <w:sz w:val="28"/>
          <w:szCs w:val="28"/>
        </w:rPr>
        <w:t>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«Я» повествующее может быть выражено с помощью местоимений 1-го лица, в таких случаях оно представлено </w:t>
      </w:r>
      <w:r w:rsidRPr="00731A70">
        <w:rPr>
          <w:rFonts w:ascii="Times New Roman" w:hAnsi="Times New Roman" w:cs="Times New Roman"/>
          <w:i/>
          <w:sz w:val="28"/>
          <w:szCs w:val="28"/>
        </w:rPr>
        <w:t>эксплицитно</w:t>
      </w:r>
      <w:r w:rsidRPr="00731A70">
        <w:rPr>
          <w:rFonts w:ascii="Times New Roman" w:hAnsi="Times New Roman" w:cs="Times New Roman"/>
          <w:sz w:val="28"/>
          <w:szCs w:val="28"/>
        </w:rPr>
        <w:t xml:space="preserve">. Сознание, стоящее за таким «я»/«мы», не разворачивается в полноценный словесный образ. Опираясь на работы Ю.И. Левина и И.В. Романовой, мы разработали классификацию способов выражения </w:t>
      </w:r>
      <w:r w:rsidRPr="00731A70">
        <w:rPr>
          <w:rFonts w:ascii="Times New Roman" w:hAnsi="Times New Roman" w:cs="Times New Roman"/>
          <w:i/>
          <w:iCs/>
          <w:sz w:val="28"/>
          <w:szCs w:val="28"/>
        </w:rPr>
        <w:t>имплицитного</w:t>
      </w:r>
      <w:r w:rsidRPr="00731A70">
        <w:rPr>
          <w:rFonts w:ascii="Times New Roman" w:hAnsi="Times New Roman" w:cs="Times New Roman"/>
          <w:sz w:val="28"/>
          <w:szCs w:val="28"/>
        </w:rPr>
        <w:t xml:space="preserve"> «я» повествующего, включающую в себя следующие формальные показатели: парантез (60 случаев употребления) и другие вводные слова и конструкции (10), модальные слова и частицы (12), междометия (5), авторские знаки препинания (5), эмоционально-оценочную лексику (3), риторические вопросы (2), категорию состояния (2).</w:t>
      </w:r>
    </w:p>
    <w:p w:rsidR="00972211" w:rsidRDefault="00731A70" w:rsidP="00640239">
      <w:pPr>
        <w:pStyle w:val="HTML"/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Несмотря на то, что «я» повествующее представлено в «Новых стансах кАвгусте» имплицитно, оно имеет постоянные отчетливые черты, позволяющие противопоставить его лирическому герою. Анализ способов выражения «я» повествующего позволил представить это «я» как философствующую, постоянно не уверенную в себе и окружающем мире личность, предпочитающ</w:t>
      </w:r>
      <w:r w:rsidR="00972211">
        <w:rPr>
          <w:rFonts w:ascii="Times New Roman" w:hAnsi="Times New Roman" w:cs="Times New Roman"/>
          <w:sz w:val="28"/>
          <w:szCs w:val="28"/>
        </w:rPr>
        <w:t>ую письменную форму речи устной: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Pr="008C6212">
        <w:rPr>
          <w:rFonts w:ascii="Times New Roman" w:hAnsi="Times New Roman" w:cs="Times New Roman"/>
          <w:color w:val="000000"/>
          <w:sz w:val="24"/>
          <w:szCs w:val="24"/>
        </w:rPr>
        <w:t>ером простым, неправда, что мятежным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50CF9">
        <w:rPr>
          <w:rFonts w:ascii="Times New Roman" w:hAnsi="Times New Roman" w:cs="Times New Roman"/>
          <w:i/>
          <w:color w:val="000000"/>
          <w:sz w:val="24"/>
          <w:szCs w:val="24"/>
        </w:rPr>
        <w:t>я пел</w:t>
      </w:r>
      <w:r w:rsidRPr="008C6212">
        <w:rPr>
          <w:rFonts w:ascii="Times New Roman" w:hAnsi="Times New Roman" w:cs="Times New Roman"/>
          <w:color w:val="000000"/>
          <w:sz w:val="24"/>
          <w:szCs w:val="24"/>
        </w:rPr>
        <w:t xml:space="preserve"> про встречу в некоем саду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>с той, кто меня в сорок восьмом году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>с экрана обучала чувствам нежным.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>Предоставляю вашему суду: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 xml:space="preserve">был ли </w:t>
      </w:r>
      <w:r w:rsidRPr="00A50CF9">
        <w:rPr>
          <w:rFonts w:ascii="Times New Roman" w:hAnsi="Times New Roman" w:cs="Times New Roman"/>
          <w:i/>
          <w:color w:val="000000"/>
          <w:sz w:val="24"/>
          <w:szCs w:val="24"/>
        </w:rPr>
        <w:t>он учеником прилежным</w:t>
      </w:r>
      <w:r w:rsidRPr="008C621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>новую для русского среду,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>слабость к окончаниям падежным.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>В Непале есть столица Катманду.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>Случайное, являясь неизбежным,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>приносит пользу всякому труду.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>Ведя ту жизнь, которую веду,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>я благодарен бывшим белоснежным</w:t>
      </w:r>
    </w:p>
    <w:p w:rsidR="008C6212" w:rsidRPr="008C6212" w:rsidRDefault="008C6212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212">
        <w:rPr>
          <w:rFonts w:ascii="Times New Roman" w:hAnsi="Times New Roman" w:cs="Times New Roman"/>
          <w:color w:val="000000"/>
          <w:sz w:val="24"/>
          <w:szCs w:val="24"/>
        </w:rPr>
        <w:t>листам бумаги, свернутым в дуду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Pr="008C62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1A70" w:rsidRPr="00731A70" w:rsidRDefault="00731A70" w:rsidP="00640239">
      <w:pPr>
        <w:pStyle w:val="HTML"/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Благодаря вставным конструкциям отчетливо прослеживается ход мыслей «я» повествующего, часто рефлексирующего по поводу процесса творчества и создания текста. Также очевидно стремление такого «я» установить доверительные отн</w:t>
      </w:r>
      <w:r w:rsidR="00BF77CA">
        <w:rPr>
          <w:rFonts w:ascii="Times New Roman" w:hAnsi="Times New Roman" w:cs="Times New Roman"/>
          <w:sz w:val="28"/>
          <w:szCs w:val="28"/>
        </w:rPr>
        <w:t xml:space="preserve">ошения с лирическими адресатами:«чтоб заодно могли уповать / на Бережливость, на Долг и Честь / (хотя я не уверен в том, что </w:t>
      </w:r>
      <w:r w:rsidR="00BF77CA">
        <w:rPr>
          <w:rFonts w:ascii="Times New Roman" w:hAnsi="Times New Roman" w:cs="Times New Roman"/>
          <w:i/>
          <w:iCs/>
          <w:sz w:val="28"/>
          <w:szCs w:val="28"/>
        </w:rPr>
        <w:t>вы</w:t>
      </w:r>
      <w:r w:rsidR="00BF77CA">
        <w:rPr>
          <w:rFonts w:ascii="Times New Roman" w:hAnsi="Times New Roman" w:cs="Times New Roman"/>
          <w:sz w:val="28"/>
          <w:szCs w:val="28"/>
        </w:rPr>
        <w:t xml:space="preserve"> – есть)»</w:t>
      </w:r>
      <w:r w:rsidR="00BF77C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BF77CA">
        <w:rPr>
          <w:rFonts w:ascii="Times New Roman" w:hAnsi="Times New Roman" w:cs="Times New Roman"/>
          <w:sz w:val="28"/>
          <w:szCs w:val="28"/>
        </w:rPr>
        <w:t xml:space="preserve">.Такие случаи парантеза усиливают установку текстов на собеседника, добавляя область совместной деятельности – беседу. Это объясняет частое использование вставных конструкций с повелительным наклонением, выражающим призыв к адресату: </w:t>
      </w:r>
      <w:r w:rsidR="00BF77CA">
        <w:rPr>
          <w:rFonts w:ascii="Times New Roman" w:hAnsi="Times New Roman" w:cs="Times New Roman"/>
          <w:i/>
          <w:sz w:val="28"/>
          <w:szCs w:val="28"/>
        </w:rPr>
        <w:t>оборви, прерви, спеши узнать</w:t>
      </w:r>
      <w:r w:rsidR="00BF77CA">
        <w:rPr>
          <w:rFonts w:ascii="Times New Roman" w:hAnsi="Times New Roman" w:cs="Times New Roman"/>
          <w:sz w:val="28"/>
          <w:szCs w:val="28"/>
        </w:rPr>
        <w:t xml:space="preserve"> и т.д. Подобные вставные конструкции создают в тексте ощущение интимного разговора, направленного на собеседника, который известен «я» повествующему.</w:t>
      </w:r>
    </w:p>
    <w:p w:rsidR="00731A70" w:rsidRPr="00731A70" w:rsidRDefault="00731A70" w:rsidP="00640239">
      <w:pPr>
        <w:pStyle w:val="HTML"/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Реже в книге встречается «я» повествуемое. В большинстве стихотворений оно складывается в образ лирического героя, т.е. выражено непосредственно, имеет развернутые характеристики. </w:t>
      </w:r>
    </w:p>
    <w:p w:rsid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При представлении лирического героя доминирует метонимический принцип изображения. Образ представлен фрагментарно ментальными составляющими и органами зрительного восприятия. Из телесных составляющих по частоте употребления лидирует лексема </w:t>
      </w:r>
      <w:r w:rsidRPr="00731A70">
        <w:rPr>
          <w:rFonts w:ascii="Times New Roman" w:hAnsi="Times New Roman" w:cs="Times New Roman"/>
          <w:i/>
          <w:sz w:val="28"/>
          <w:szCs w:val="28"/>
        </w:rPr>
        <w:t>сердце</w:t>
      </w:r>
      <w:r w:rsidRPr="00731A70">
        <w:rPr>
          <w:rFonts w:ascii="Times New Roman" w:hAnsi="Times New Roman" w:cs="Times New Roman"/>
          <w:sz w:val="28"/>
          <w:szCs w:val="28"/>
        </w:rPr>
        <w:t>, связанная с любовным конфликтом в книге. Портрет героя меняется после стихотворения «Новые стансы к Августе», которое является центральным в книге. Большинство характеристик лирического героя зависят от образа возлюбленной и лирического конфликта книги. Отсюда следует вывод, что основной чертой лирического героя книги стихов «Новые стансы к Августе» является положе</w:t>
      </w:r>
      <w:r w:rsidR="00BF77CA">
        <w:rPr>
          <w:rFonts w:ascii="Times New Roman" w:hAnsi="Times New Roman" w:cs="Times New Roman"/>
          <w:sz w:val="28"/>
          <w:szCs w:val="28"/>
        </w:rPr>
        <w:t>ние зависимости от возлюбленной:</w:t>
      </w:r>
    </w:p>
    <w:p w:rsidR="00BF77CA" w:rsidRPr="00BF77CA" w:rsidRDefault="00BF77CA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77CA">
        <w:rPr>
          <w:rFonts w:ascii="Times New Roman" w:hAnsi="Times New Roman" w:cs="Times New Roman"/>
          <w:color w:val="000000"/>
          <w:sz w:val="24"/>
          <w:szCs w:val="24"/>
        </w:rPr>
        <w:t>«Я был только чем, чего</w:t>
      </w:r>
    </w:p>
    <w:p w:rsidR="00BF77CA" w:rsidRPr="00BF77CA" w:rsidRDefault="00BF77CA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77CA">
        <w:rPr>
          <w:rFonts w:ascii="Times New Roman" w:hAnsi="Times New Roman" w:cs="Times New Roman"/>
          <w:color w:val="000000"/>
          <w:sz w:val="24"/>
          <w:szCs w:val="24"/>
        </w:rPr>
        <w:t>ты касалась ладонью,</w:t>
      </w:r>
    </w:p>
    <w:p w:rsidR="00BF77CA" w:rsidRPr="00BF77CA" w:rsidRDefault="00BF77CA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77CA">
        <w:rPr>
          <w:rFonts w:ascii="Times New Roman" w:hAnsi="Times New Roman" w:cs="Times New Roman"/>
          <w:color w:val="000000"/>
          <w:sz w:val="24"/>
          <w:szCs w:val="24"/>
        </w:rPr>
        <w:t>над чем в глухую, воронью</w:t>
      </w:r>
    </w:p>
    <w:p w:rsidR="00BF77CA" w:rsidRPr="00BF77CA" w:rsidRDefault="00BF77CA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77CA">
        <w:rPr>
          <w:rFonts w:ascii="Times New Roman" w:hAnsi="Times New Roman" w:cs="Times New Roman"/>
          <w:color w:val="000000"/>
          <w:sz w:val="24"/>
          <w:szCs w:val="24"/>
        </w:rPr>
        <w:t>ночь склоняла чело.</w:t>
      </w:r>
    </w:p>
    <w:p w:rsidR="00BF77CA" w:rsidRPr="00BF77CA" w:rsidRDefault="00BF77CA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77CA" w:rsidRPr="00BF77CA" w:rsidRDefault="00BF77CA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77CA">
        <w:rPr>
          <w:rFonts w:ascii="Times New Roman" w:hAnsi="Times New Roman" w:cs="Times New Roman"/>
          <w:color w:val="000000"/>
          <w:sz w:val="24"/>
          <w:szCs w:val="24"/>
        </w:rPr>
        <w:t>Я был лишь тем, что ты</w:t>
      </w:r>
    </w:p>
    <w:p w:rsidR="00BF77CA" w:rsidRPr="00BF77CA" w:rsidRDefault="00BF77CA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77CA">
        <w:rPr>
          <w:rFonts w:ascii="Times New Roman" w:hAnsi="Times New Roman" w:cs="Times New Roman"/>
          <w:color w:val="000000"/>
          <w:sz w:val="24"/>
          <w:szCs w:val="24"/>
        </w:rPr>
        <w:t>там, внизу, различала:</w:t>
      </w:r>
    </w:p>
    <w:p w:rsidR="00BF77CA" w:rsidRPr="00BF77CA" w:rsidRDefault="00BF77CA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77CA">
        <w:rPr>
          <w:rFonts w:ascii="Times New Roman" w:hAnsi="Times New Roman" w:cs="Times New Roman"/>
          <w:color w:val="000000"/>
          <w:sz w:val="24"/>
          <w:szCs w:val="24"/>
        </w:rPr>
        <w:t>смутный облик сначала,</w:t>
      </w:r>
    </w:p>
    <w:p w:rsidR="00BF77CA" w:rsidRPr="00BF77CA" w:rsidRDefault="00BF77CA" w:rsidP="00640239">
      <w:pPr>
        <w:pStyle w:val="HTML"/>
        <w:spacing w:line="36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77CA">
        <w:rPr>
          <w:rFonts w:ascii="Times New Roman" w:hAnsi="Times New Roman" w:cs="Times New Roman"/>
          <w:color w:val="000000"/>
          <w:sz w:val="24"/>
          <w:szCs w:val="24"/>
        </w:rPr>
        <w:t>много позже - черты»</w:t>
      </w:r>
      <w:r w:rsidRPr="00BF77CA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1"/>
      </w:r>
      <w:r w:rsidRPr="00BF7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1A70" w:rsidRPr="00731A70" w:rsidRDefault="00731A70" w:rsidP="00640239">
      <w:pPr>
        <w:pStyle w:val="HTML"/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В 25 % случаев «я» повествуемое представлено как субъектное «ты». В таких стихотворениях акцентируется внимание на приобщении лирического субъекта к общечеловеческому опыту и ценностям. Это выражается и в форме отвлеченных глагольных конструкций, модель которых приближается к русским паремиям.</w:t>
      </w:r>
    </w:p>
    <w:p w:rsidR="00731A70" w:rsidRPr="00731A70" w:rsidRDefault="00731A70" w:rsidP="00640239">
      <w:pPr>
        <w:pStyle w:val="HTML"/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Более дистанцированное изображение лирического «я» выражено в использовании 3-го лица, когда «я» предстает как «другой». В этом случае наблюдается тенденция, когда «бесплотный наблюдатель» и объект наблюдения совпадают. </w:t>
      </w:r>
    </w:p>
    <w:p w:rsidR="00731A70" w:rsidRPr="00731A70" w:rsidRDefault="00731A70" w:rsidP="00640239">
      <w:pPr>
        <w:pStyle w:val="HTML"/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«Я», представленное обобщенной формой инфинитива, благодаря глаголам совершенного вида с частицей «не», является бездействующим, склонным к созерцанию, не сопротивляющимся необратимому воздействию времени. </w:t>
      </w:r>
    </w:p>
    <w:p w:rsidR="00731A70" w:rsidRPr="00731A70" w:rsidRDefault="00731A70" w:rsidP="00640239">
      <w:pPr>
        <w:pStyle w:val="HTML"/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Чаще всего «мы» повествуемое является инклюзивным, представленным сочетанием я + возлюбленная, что очевидно: книга обращена к ней и ей посвящена.</w:t>
      </w:r>
    </w:p>
    <w:p w:rsidR="00731A70" w:rsidRPr="00731A70" w:rsidRDefault="00731A70" w:rsidP="00640239">
      <w:pPr>
        <w:pStyle w:val="HTML"/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«Мы» эксклюзивное представлено в 5 раз реже и носит обобщенный характер.</w:t>
      </w:r>
    </w:p>
    <w:p w:rsidR="00731A70" w:rsidRPr="00731A70" w:rsidRDefault="00731A70" w:rsidP="00640239">
      <w:pPr>
        <w:pStyle w:val="HTML"/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Анализ форм выражения лирического субъекта выявил стремление Бродского реализовать в сюжете следующую модель коммуникации: «я» повествующее, которое не фигурирует как участник описываемых событий, персонифицирует в своем сознании образ лирического героя, который является непосредственным участником описываемых событий. Поэтому «я» повествующее дистанцировано от образа лирического героя и лирического сюжета, выражено имплицитно, но имеет влияние на развитие сюжета, комментирует его. Подобную модель коммуникации Бродский ранее пытался реализовать в поэме-мистерии «Шествие», в которой для покинутого возлюбленной поэта написание поэмы становится способом переживания любовной драмы, а описанное шествие персонажей, среди которых он помещает и себя в образе бессловесного героя, происходит в воображении повествователя. </w:t>
      </w:r>
    </w:p>
    <w:p w:rsidR="00731A70" w:rsidRPr="00731A70" w:rsidRDefault="00731A70" w:rsidP="00640239">
      <w:pPr>
        <w:pStyle w:val="HTML"/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Похожий эффект достигается Бродским и в книге «Новые стансы к Августе». Для «я» повествующего пересказ и облачение личной драмы в одну из форм искусства – своего рода способ переживания этой драмы. Поэтому категория «я» повествующего близка категории автора.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В ходе исследования апеллятивной направленности книги «Новые стансы к Августе» была использована оригинальная методика, совмещающая в себе статистический и типологический подходы. Мы выделили маркеры апелляции и присвоили им условный числовой индекс в соответствии с их значимостью для создания апеллятивной направленности книги. В результате мы получили шкалу с положительными числовыми делениями от 0 до 5, которые обозначают степень апеллятивности от наиболее эксплицированных маркеров адресата до косвенных выражений обращенности.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Именам собственным присваивался наивысший балл – «5», поскольку обращение к адресату по имени дает полное или почти полное представление о лирической ситуации и о самом адресате.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Следующий индекс по степени апеллятивности мы присваивали нарицательным именам существительным (дружок, поэт, современник), а также субстантивированным прилагательным (дорогая, милая, знакомый) – «4».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Поскольку местоимения не называют предметов или признаков, а лишь указывают на них, в нашей системе апеллятивности этот элемент имеет индекс «3». Кроме того, местоимения  2-го лица «ты» и «вы» приобретают конкретное лексическое значение только в контексте.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Наиболее завуалированные формы обозначения адресата – глагольные формы 2-го лица, повелительного наклонения, а также императивы – имеют индекс «2».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Единичный индекс имеют средства обращенности с формальной апеллятивностью: риторические вопросы и восклицания, ремарки, указание на форму речи.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Индекс «0» присваивается стихотворениям, в которых отсутствуют эксплицитные и имплицитные формы выражения адресации.</w:t>
      </w:r>
    </w:p>
    <w:p w:rsid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В большинстве стихотворений формы выражения адресата сочетаются между собой, выступают в системе. В этом случае тексту присваивается индекс того признака, который имеет наивысший балл.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Система индексов апеллятивности позволяет решать следующие задачи:</w:t>
      </w:r>
    </w:p>
    <w:p w:rsidR="00731A70" w:rsidRPr="00731A70" w:rsidRDefault="00731A70" w:rsidP="00640239">
      <w:pPr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оценивать средства адресации разного уровня и сопоставлять между собой тексты, в которых совмещены несколько способов выражения лирического адресата;</w:t>
      </w:r>
    </w:p>
    <w:p w:rsidR="00731A70" w:rsidRPr="00731A70" w:rsidRDefault="00731A70" w:rsidP="00640239">
      <w:pPr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среднее арифметическое значение индексов всех текстов книги представляет собой статистическую тенденцию, выраженную в количественном эквиваленте. Число, обозначающее общую апеллятивную направленность заданного объема текстов, дает возможность сравнивать показатели между разными книгами одного автора, а также уровни адресации у разных авторов;</w:t>
      </w:r>
    </w:p>
    <w:p w:rsidR="00731A70" w:rsidRPr="00731A70" w:rsidRDefault="00731A70" w:rsidP="00640239">
      <w:pPr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количественное преобладание определенного индекса свидетельствует о характере апеллятивности автора: направленная, субъектно-объектная, формальная;</w:t>
      </w:r>
    </w:p>
    <w:p w:rsidR="00731A70" w:rsidRPr="00731A70" w:rsidRDefault="00731A70" w:rsidP="00640239">
      <w:pPr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структура индексов может обнажить механизмы построения композиции лирического цикла или книги стихов. Если в авторском сборнике установлена датировка, представляется возможным проследить разные периоды адресации в диахронии.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Благодаря числовым индексам апеллятивности, присвоенным текстам, нами были выявлены следующие закономерности. </w:t>
      </w:r>
    </w:p>
    <w:p w:rsidR="00E33CF8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В книге «Новые стансы кАвгусте», несмотря на очевидную внешнюю коммуникативную направленность (заглавие и посвящение), коммуникация преимущественно имеет косвенный характер, выраженный в форме обращенности. Кроме того, общий индекс адресации в книге чуть выше среднего 2.65. Несмотря на то, что центральным адресатом обращений лирического субъекта является возлюбленная, к ней он предпочитает обращаться на «ты», упоминая внешние черты, род деятельности, увлечения. Напротив, адресаты, к которым лирический субъект обращается по имени (Эвтерпа, Янус, Попов, Фрейд и др.), упоминаются вскользь и являются не полноценными персонажами, а скорее выполняют функцию формального обращения. </w:t>
      </w:r>
    </w:p>
    <w:p w:rsidR="00A630C6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В композиции книги «Новые стансы к Августе» нами был выявлен апеллятивный центр – чередование стихотворений с индексами «5» и «3». </w:t>
      </w:r>
    </w:p>
    <w:p w:rsidR="00A630C6" w:rsidRDefault="00A630C6" w:rsidP="00640239">
      <w:pPr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1. Распределение индексов апеллятивности в книге</w:t>
      </w:r>
    </w:p>
    <w:p w:rsidR="00A630C6" w:rsidRDefault="00A630C6" w:rsidP="00640239">
      <w:pPr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«Новые стансы к Августе»</w:t>
      </w:r>
    </w:p>
    <w:p w:rsidR="00A630C6" w:rsidRDefault="009F3152" w:rsidP="009F3152">
      <w:pPr>
        <w:spacing w:after="0" w:line="360" w:lineRule="auto"/>
        <w:ind w:left="-567" w:right="283"/>
        <w:rPr>
          <w:rFonts w:ascii="Times New Roman" w:hAnsi="Times New Roman" w:cs="Times New Roman"/>
          <w:noProof/>
          <w:sz w:val="28"/>
          <w:szCs w:val="28"/>
        </w:rPr>
      </w:pPr>
      <w:r w:rsidRPr="009F31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7925" cy="2171700"/>
            <wp:effectExtent l="19050" t="0" r="9525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49EC" w:rsidRDefault="009F49EC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Кульминацией центра выступает одноименное стихотворение «Новые стансы к Августе», однако оно не является текстом о любви. В центре книги любовной лирики, на вершине ее апеллятивной направленности, расположено стихотворение на тему одиночества, безумия. В этом, на наш взгляд, выражается полемика Бродского с Байроном и его «Стансами к Августе». В книге «Часть речи» динамика индекса «5» гораздо выше, чем в «Новых стансах кАвгусте», поэтому больше пиков адресации. Это обусловлено направленным коммуникативным характером книги, а также преобладанием в ней жанра послания или письма.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Мы поставили перед собой задачу исследовать, в чем заключается авторская стратегия при составлении этой книги стихов и какую роль в ней играет образ лирического адресата, лирического персонажа, к которому обращены сознание и речь лирического субъекта.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Для этого были проанализированы основные средства создания образа лирического адресата, среди которых: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– маркеры номинации адресата: имена собственные (</w:t>
      </w:r>
      <w:r w:rsidRPr="00731A70">
        <w:rPr>
          <w:rFonts w:ascii="Times New Roman" w:hAnsi="Times New Roman" w:cs="Times New Roman"/>
          <w:i/>
          <w:sz w:val="28"/>
          <w:szCs w:val="28"/>
        </w:rPr>
        <w:t>Мари, Телемак</w:t>
      </w:r>
      <w:r w:rsidRPr="00731A70">
        <w:rPr>
          <w:rFonts w:ascii="Times New Roman" w:hAnsi="Times New Roman" w:cs="Times New Roman"/>
          <w:sz w:val="28"/>
          <w:szCs w:val="28"/>
        </w:rPr>
        <w:t>), местоимения 2-го лица (</w:t>
      </w:r>
      <w:r w:rsidRPr="00731A70">
        <w:rPr>
          <w:rFonts w:ascii="Times New Roman" w:hAnsi="Times New Roman" w:cs="Times New Roman"/>
          <w:i/>
          <w:sz w:val="28"/>
          <w:szCs w:val="28"/>
        </w:rPr>
        <w:t>ты, вы</w:t>
      </w:r>
      <w:r w:rsidRPr="00731A70">
        <w:rPr>
          <w:rFonts w:ascii="Times New Roman" w:hAnsi="Times New Roman" w:cs="Times New Roman"/>
          <w:sz w:val="28"/>
          <w:szCs w:val="28"/>
        </w:rPr>
        <w:t>), нарицательные имена существительные и субстантивированные прилагательные (</w:t>
      </w:r>
      <w:r w:rsidRPr="00731A70">
        <w:rPr>
          <w:rFonts w:ascii="Times New Roman" w:hAnsi="Times New Roman" w:cs="Times New Roman"/>
          <w:i/>
          <w:sz w:val="28"/>
          <w:szCs w:val="28"/>
        </w:rPr>
        <w:t>дружок, мадам, дорогая</w:t>
      </w:r>
      <w:r w:rsidRPr="00731A70">
        <w:rPr>
          <w:rFonts w:ascii="Times New Roman" w:hAnsi="Times New Roman" w:cs="Times New Roman"/>
          <w:sz w:val="28"/>
          <w:szCs w:val="28"/>
        </w:rPr>
        <w:t>), глаголы в форме второго лица и повелительного наклонения (</w:t>
      </w:r>
      <w:r w:rsidRPr="00731A70">
        <w:rPr>
          <w:rFonts w:ascii="Times New Roman" w:hAnsi="Times New Roman" w:cs="Times New Roman"/>
          <w:i/>
          <w:sz w:val="28"/>
          <w:szCs w:val="28"/>
        </w:rPr>
        <w:t>придешь, вспомни, простите</w:t>
      </w:r>
      <w:r w:rsidRPr="00731A70">
        <w:rPr>
          <w:rFonts w:ascii="Times New Roman" w:hAnsi="Times New Roman" w:cs="Times New Roman"/>
          <w:sz w:val="28"/>
          <w:szCs w:val="28"/>
        </w:rPr>
        <w:t>);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– тропы, характеризующие лирического адресата;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– мотивы, в которых лирический адресат является субъектом или объектом действия.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Анализ средств выражения лирических адресатов показал, что в книге «Новые стансы к Августе» основными адресатами обращений лирического субъекта являются: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– возлюбленная, которая обозначена маркерами </w:t>
      </w:r>
      <w:r w:rsidRPr="00731A70">
        <w:rPr>
          <w:rFonts w:ascii="Times New Roman" w:hAnsi="Times New Roman" w:cs="Times New Roman"/>
          <w:i/>
          <w:sz w:val="28"/>
          <w:szCs w:val="28"/>
        </w:rPr>
        <w:t xml:space="preserve">дорогая </w:t>
      </w:r>
      <w:r w:rsidRPr="00731A70">
        <w:rPr>
          <w:rFonts w:ascii="Times New Roman" w:hAnsi="Times New Roman" w:cs="Times New Roman"/>
          <w:sz w:val="28"/>
          <w:szCs w:val="28"/>
        </w:rPr>
        <w:t xml:space="preserve">или </w:t>
      </w:r>
      <w:r w:rsidRPr="00731A70">
        <w:rPr>
          <w:rFonts w:ascii="Times New Roman" w:hAnsi="Times New Roman" w:cs="Times New Roman"/>
          <w:i/>
          <w:sz w:val="28"/>
          <w:szCs w:val="28"/>
        </w:rPr>
        <w:t>милаяподруга</w:t>
      </w:r>
      <w:r w:rsidRPr="00731A70">
        <w:rPr>
          <w:rFonts w:ascii="Times New Roman" w:hAnsi="Times New Roman" w:cs="Times New Roman"/>
          <w:sz w:val="28"/>
          <w:szCs w:val="28"/>
        </w:rPr>
        <w:t>,</w:t>
      </w:r>
      <w:r w:rsidRPr="00731A70">
        <w:rPr>
          <w:rFonts w:ascii="Times New Roman" w:hAnsi="Times New Roman" w:cs="Times New Roman"/>
          <w:i/>
          <w:sz w:val="28"/>
          <w:szCs w:val="28"/>
        </w:rPr>
        <w:t xml:space="preserve"> дружок</w:t>
      </w:r>
      <w:r w:rsidRPr="00731A70">
        <w:rPr>
          <w:rFonts w:ascii="Times New Roman" w:hAnsi="Times New Roman" w:cs="Times New Roman"/>
          <w:sz w:val="28"/>
          <w:szCs w:val="28"/>
        </w:rPr>
        <w:t xml:space="preserve">, местоимениями </w:t>
      </w:r>
      <w:r w:rsidRPr="00731A70">
        <w:rPr>
          <w:rFonts w:ascii="Times New Roman" w:hAnsi="Times New Roman" w:cs="Times New Roman"/>
          <w:i/>
          <w:sz w:val="28"/>
          <w:szCs w:val="28"/>
        </w:rPr>
        <w:t>ты</w:t>
      </w:r>
      <w:r w:rsidRPr="00731A70">
        <w:rPr>
          <w:rFonts w:ascii="Times New Roman" w:hAnsi="Times New Roman" w:cs="Times New Roman"/>
          <w:sz w:val="28"/>
          <w:szCs w:val="28"/>
        </w:rPr>
        <w:t xml:space="preserve">, </w:t>
      </w:r>
      <w:r w:rsidRPr="00731A70">
        <w:rPr>
          <w:rFonts w:ascii="Times New Roman" w:hAnsi="Times New Roman" w:cs="Times New Roman"/>
          <w:i/>
          <w:sz w:val="28"/>
          <w:szCs w:val="28"/>
        </w:rPr>
        <w:t>вы</w:t>
      </w:r>
      <w:r w:rsidRPr="00731A70">
        <w:rPr>
          <w:rFonts w:ascii="Times New Roman" w:hAnsi="Times New Roman" w:cs="Times New Roman"/>
          <w:sz w:val="28"/>
          <w:szCs w:val="28"/>
        </w:rPr>
        <w:t xml:space="preserve">– некий «ты» – адресат, черты которого сложно определить;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A70">
        <w:rPr>
          <w:rFonts w:ascii="Times New Roman" w:hAnsi="Times New Roman" w:cs="Times New Roman"/>
          <w:sz w:val="28"/>
          <w:szCs w:val="28"/>
        </w:rPr>
        <w:t>– персонажи античной мифологии;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– Бог.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Из всех образов адресатов наиболее разработан образ возлюбленной, что предсказуемо, учитывая название книги и посвящение ее М.Б. </w:t>
      </w:r>
      <w:r w:rsidR="008E3B9E">
        <w:rPr>
          <w:rFonts w:ascii="Times New Roman" w:hAnsi="Times New Roman" w:cs="Times New Roman"/>
          <w:sz w:val="28"/>
          <w:szCs w:val="28"/>
        </w:rPr>
        <w:t xml:space="preserve">(Марианне Басмановой). </w:t>
      </w:r>
      <w:r w:rsidR="008E3B9E" w:rsidRPr="00731A70">
        <w:rPr>
          <w:rFonts w:ascii="Times New Roman" w:hAnsi="Times New Roman" w:cs="Times New Roman"/>
          <w:sz w:val="28"/>
          <w:szCs w:val="28"/>
        </w:rPr>
        <w:t>Выделяются,</w:t>
      </w:r>
      <w:r w:rsidRPr="00731A70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8E3B9E" w:rsidRPr="00731A70">
        <w:rPr>
          <w:rFonts w:ascii="Times New Roman" w:hAnsi="Times New Roman" w:cs="Times New Roman"/>
          <w:sz w:val="28"/>
          <w:szCs w:val="28"/>
        </w:rPr>
        <w:t>всего,</w:t>
      </w:r>
      <w:r w:rsidRPr="00731A70">
        <w:rPr>
          <w:rFonts w:ascii="Times New Roman" w:hAnsi="Times New Roman" w:cs="Times New Roman"/>
          <w:sz w:val="28"/>
          <w:szCs w:val="28"/>
        </w:rPr>
        <w:t xml:space="preserve"> черты, определяющие ее жизненную важность для героя (самая частотная парадигма – ‘возлюбленная → воздух’). Вместе с тем в ее природе подчеркиваются непостоянство, воинственная независимость, глухота, стихийность, сверхъестественная сущность. Тропы, характеризующие образы разных адресатов лирического героя, в меньшей степени воспроизводят черты их внешности. Акцент смещается на характер взаимоотношений между адресатом и адресантом, в основе которых лежит некий конфликт, результатом чего становится разлука.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В некоторых случаях адресаты являются только маркерами установки на разговор, на исповедальный характер речи лирического субъекта, а в остальных случаях – полноценными образами. Так, адресаты Бог и персонажи античной мифологии в 90% случаев обращения к ним лирического субъекта используются в риторической функции, возлюбленная – в 10% и неопределенный адресат «ты» – в 50%.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Таким образом, в книге лирики «Новые стансы к Августе», построенной по принципу одного адресата, на поверку оказалась гораздо более сложная система внутритекстовых лирических адресатов. С одной стороны, они дополняют новыми нюансами основной лирический конфликт книги, с другой – усиливают общую коммуникативную направленность книги Бродского.</w:t>
      </w:r>
    </w:p>
    <w:p w:rsidR="00731A70" w:rsidRPr="00731A70" w:rsidRDefault="00731A70" w:rsidP="00640239">
      <w:pPr>
        <w:tabs>
          <w:tab w:val="left" w:pos="900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На первом этапе исследования происходит анализ оппозиции «я – ты» на уровне композиции каждого стихотворения книги. Мы придерживаемся точки зрения, что анализ всех форм выражения лирического субъекта и его адресата в стихотворении дает представление о субъектно-объектной организация текста.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A70">
        <w:rPr>
          <w:rFonts w:ascii="Times New Roman" w:hAnsi="Times New Roman" w:cs="Times New Roman"/>
          <w:bCs/>
          <w:sz w:val="28"/>
          <w:szCs w:val="28"/>
        </w:rPr>
        <w:t>Мы рассматривали коммуникативные модели, в составе которых участвуют только апеллятивные и эготивные элементы. К апеллятивным элементам относятся: прямое обращение, местоимения 2-го лица «ты» и «вы», формы глаголов 2-го лица, к эготивным – все средства выражения лирического субъекта (местоимения 1-го лица «я» / «мы» и соответствующие им формы глаголов, а также метонимические составляющие образа и т.д.). Безлично-безадресные компоненты мы рассматриваем лишь как элементы, влияющие на расположение в тексте сфер «я» и «ты»</w:t>
      </w:r>
      <w:r w:rsidRPr="00731A70">
        <w:rPr>
          <w:rFonts w:ascii="Times New Roman" w:hAnsi="Times New Roman" w:cs="Times New Roman"/>
          <w:sz w:val="28"/>
          <w:szCs w:val="28"/>
        </w:rPr>
        <w:t xml:space="preserve"> или отделяющие сферы «я» и «ты»</w:t>
      </w:r>
      <w:r w:rsidRPr="00731A70">
        <w:rPr>
          <w:rFonts w:ascii="Times New Roman" w:hAnsi="Times New Roman" w:cs="Times New Roman"/>
          <w:bCs/>
          <w:sz w:val="28"/>
          <w:szCs w:val="28"/>
        </w:rPr>
        <w:t>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На основе проведенного анализа стихотворений в книге Бродского мы выделили различные типы коммуникативных моделей, которые разделили на</w:t>
      </w:r>
      <w:r w:rsidRPr="00731A70">
        <w:rPr>
          <w:rFonts w:ascii="Times New Roman" w:hAnsi="Times New Roman" w:cs="Times New Roman"/>
          <w:i/>
          <w:sz w:val="28"/>
          <w:szCs w:val="28"/>
        </w:rPr>
        <w:t>продуктивные</w:t>
      </w:r>
      <w:r w:rsidRPr="00731A70">
        <w:rPr>
          <w:rFonts w:ascii="Times New Roman" w:hAnsi="Times New Roman" w:cs="Times New Roman"/>
          <w:sz w:val="28"/>
          <w:szCs w:val="28"/>
        </w:rPr>
        <w:t xml:space="preserve"> (постоянно встречающиеся в книге) и </w:t>
      </w:r>
      <w:r w:rsidRPr="00731A70">
        <w:rPr>
          <w:rFonts w:ascii="Times New Roman" w:hAnsi="Times New Roman" w:cs="Times New Roman"/>
          <w:i/>
          <w:sz w:val="28"/>
          <w:szCs w:val="28"/>
        </w:rPr>
        <w:t>непродуктивные</w:t>
      </w:r>
      <w:r w:rsidRPr="00731A70">
        <w:rPr>
          <w:rFonts w:ascii="Times New Roman" w:hAnsi="Times New Roman" w:cs="Times New Roman"/>
          <w:sz w:val="28"/>
          <w:szCs w:val="28"/>
        </w:rPr>
        <w:t xml:space="preserve"> (однократные). Поскольку тематические сферы «я» и «ты» в текстах с продуктивными схемами могут по-разному соотноситься между собой, внутри продуктивных моделей мы обозначили их различныеварианты.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В 59 % стихотворений книги мы выявили следующие устойчивые двухкомпонентные коммуникативные модели, которые представили схематично следующим образом: чередование «я – ты – я – ты», чередование с общим компонентом «мы – ты – я», преобладание сферы лирического субъекта «я – ты – я», разрыв «ты – он (она, они, оно) – ты», а также одна трехкомпонентная модель «я – он (она, они, оно) – ты», имеющая вариант «я – он (она, они, оно) – мы».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Для каждой коммуникативной модели и ее варианта характерны устойчивые композиционные и тематические тенденции.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В модели «я – ты – я – ты» эготивные и апеллятивные элементы накладываются на строфическое деление текста, внимание на них акцентируется с помощью ритмико-синтаксических фигур или стилистических приемов. Благодаря наличию в модели «мы – я – ты» общего элемента «мы» инклюзивного, она развивает темы любви и разлуки. Совместная сфера «мы» находится в воспоминаниях героя и чаще всего резюмируется в одной финальной строке. В коммуникативной модели «я – ты – я» внимание акцентируется на внутреннем мире героя, при этом его образ больше, чем в других текстах, зависит от образа адресата. Модель «ты – она (или он/оно/они) – ты» строится на основе образа адресата, описание которого прерывается вставкой, оформленной от 3-го лица.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В трехкомпонентных моделях наблюдаются следующие закономерности: коммуникативная схема «я – он (она, оно, они) – ты» иллюстрирует наличие дистантной коммуникации между лирическим героем и адресатом возлюбленная. В этих текстах герой предпочитает выступать под маской ролевого персонажа. Вариант такой модели «я – он (она, они, оно) – мы». Инклюзивное «мы» из этой схемы включает в себя лирического героя и историческую личность (мифологического персонажа). В таких текстах сфера «мы» маркируется с помощью синтаксического переноса и находится в композиционно отмеченной позиции.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Эготивно-апеллятивный характер книги и некоторых стихотворений подчеркивается на тематическом, композиционном и ритмико-синтаксическом уровнях. </w:t>
      </w:r>
    </w:p>
    <w:p w:rsidR="00731A70" w:rsidRPr="00731A70" w:rsidRDefault="00731A70" w:rsidP="00640239">
      <w:pPr>
        <w:pStyle w:val="a7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Определение коммуникативных моделей для каждого текста позволяет сделать важные выводы о том, что объединяет все стихотворения под таким адресованным заголовком, т.е. проследить коммуникативные стратегии Бродского в книге.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Устойчивые коммуникативные модели, которые влияют на композиционное распределение тематического материала, встречаются не во всех стихотворениях книги. Лишь 59 % стихотворений имеют такие закономерности. Остальные тексты (41%) содержат в своей основе различные  неповторяющиеся, т.е. не переходящие из текста в текст,  коммуникативные модели (непродуктивные). И продуктивные и непродуктивные модели при изучении их распределения в динамике могут открыть механизмы развития основного конфликта книги.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На следующем этапе исследования мы рассмотрели композицию книги «Новые стансы к Августе» с коммуникативной точки зрения.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Имея подробное описание продуктивных моделей и лежащих в их основе тематических закономерностей, мы можем проанализировать распределение коммуникативных моделей в динамике.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Чередование продуктивных и непродуктивных моделей в книге по-новому представляет развитие лирического конфликта между героем и героиней.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Лирический сюжет книги, который при первом прочтении предстает «пунктирно» (от встречи до расставания влюбленных), на самом деле является ретроспективным. Восстановить его можно, проследив развитие образов лирического героя и лирического адресата. Эти образы трансформируются на протяжении книги. Благодаря анализу строящихся на их основе композиционно-коммуникативных моделей удалось выделить 5 сюжетных элементов или блоков: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1) первое стихотворение книги «Я обнял эти плечи и взглянул…» является своего рода исходной ситуацией, в которой нам предстает сцена расставания влюбленных;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2) блок, в котором разлука между героем и его возлюбленной является вынужденной в силу жизненных обстоятельств (изгнания героя с Родины). Образы влюбленных чаще всего представлены через природные метафоры. В некоторых стихотворениях возлюбленная выражена образами девы, невесты. Разлука с ней для героя равносильна смерти. Лирический герой предстает созерцателем: он находится в пути, и ему остается лишь наблюдать за окружающим пейзажем. Его внутренний мир выражен с помощью «субъективации пейзажа». Этот прием, а также фольклорная стилизация некоторых стихотворений  сближают этот блок с романтической традицией русской литературы. Границы блока совпали с границами неполного цикла Бродского «Песни счастливой зимы»;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3) в стихотворениях второго блока меняется характер отношений влюбленных: они расстались навсегда из-за предательства героини. Разлука является постоянной: надежды на воссоединение нет. Герой обращается к возлюбленной с призывом «Вспомни!», но этот призыв остается без ответа, поскольку расстояние между героем и его адресатом увеличивается и разрыв становится не физическим, а духовным.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Образ возлюбленной становится более конкретным и представлен чертами, которые создают собирательный женский портрет. Героиня находится лишь в прошлом, в то время как герой находится и в прошлом, и в настоящем;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4) центральный блок выделяется вокруг стихотворения «Новые стансы к Августе». В этом месте сюжета кардинально меняется характер отношений героя и героини: она становится лишь призраком прошлого, а он находится на грани безумия, пытаясь удержать в памяти ее образ-призрак. Образ возлюбленной становится зыбким. В центре развития любовного сюжета появляется тема поэтического творчества. Герой спасается творчеством. Впервые в книге появляется образ Музы, к которой обращается герой;</w:t>
      </w:r>
    </w:p>
    <w:p w:rsid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5) блок после стихотворения «Колокольчик звенит», которое выделяется в качестве переломного. Характер душевной боли лирического героя меняется: он переживает не столько разрыв с любимой женщиной, сколько несправедливость бытия. Любовный конфликт реализуется иносказательно в ролевых стихотворениях на мифологическую и историческую тему. Собирательный женский образ представлен в облике коварной предательницы. С этой целью Бродский даже искажает сюжетную ситуацию мифа (например, не Тезей бросает Ариадну, а она ему изменяет). Эти тексты чередуются сэлегическими, в которых к лирическому герою приходит осознание того, что пережитые страдания необходимо трансформировать в творчество. Обобщенный образ коварной предательницы сменяется образом Музы. Она имеет внешне женские черты, но функция ее – нашептывать поэту строки. «В общем, помимо возлюбленной, женское общество поэта древности ограничивалось лишь его Музой. Они отчасти совпадают в современном сознании; но не в античности, поскольку Муза вряд ли была телесна. Дочь Зевса и Мнемозины (богини памяти), она была лишена осязаемости; для смертного, в частности для поэта, она обнаруживала себя единственно голосом: диктуя ему ту или иную строчку»</w:t>
      </w:r>
      <w:r w:rsidRPr="00731A70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731A70">
        <w:rPr>
          <w:rFonts w:ascii="Times New Roman" w:hAnsi="Times New Roman" w:cs="Times New Roman"/>
          <w:sz w:val="28"/>
          <w:szCs w:val="28"/>
        </w:rPr>
        <w:t>. Любовь становится преобразующим духовным началом. Герой отождествляет себя с героем «Божественной комедии»: в середине жизни он заблудился в ее глухом лесу и ему дается шанс ответить для себя на главные вопросы мироздания. Он навечно остается верным бессмертной Музе, как Дант своей Беатриче.</w:t>
      </w:r>
    </w:p>
    <w:p w:rsidR="00E33CF8" w:rsidRPr="00731A70" w:rsidRDefault="00E33CF8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F8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о влиянии субъектно-объекнтых отношений на композицию книги «Новые стансы к Августе»: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1. «Я» повествующее – самостоятельное воплощение лирического субъекта. Данная форма необходима в книге в качестве рассказчика, который способен ретроспективно восстановить любовный сюжет. Он отстранен от сюжета и от лирического героя, находясь как бы над ними, оттого его образ предельно редуцирован по сравнению с лирическим героем, их объединяет одно главное качество – творчество, склонность к писательству. «Я» повествующее обладает рядом устойчивых черт. Практически всегда в книге эта форма выражена имплицитно, для ее обозначения никогда не используются местоимения 1-го лица. В прошлом «я» повествующий был участником описываемых событий, а теперь является лишь их неуверенным комментатором. Его неуверенность – следствие все ухудшающейся памяти. Самым частотным маркером этой формы лирического субъекта является парантез. Благодаря парантезу отчетливо прослеживается ход мыслей «я» повествующего, часто рефлексирующего по поводу процесса творчества и создания текста. Такое отступление от основного повествования ради обнажения процесса творчества является важным показателем «я» повествующего, предпочитающего письменную форму речи устной. Существование в книге отчетливой формы «я» повествующего подтверждает предположение Ю.И. Левина о том, что коммуникация сама по себе является «одной из самых распространенных и явных тем лирики»</w:t>
      </w:r>
      <w:r w:rsidRPr="00731A70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731A70">
        <w:rPr>
          <w:rFonts w:ascii="Times New Roman" w:hAnsi="Times New Roman" w:cs="Times New Roman"/>
          <w:sz w:val="28"/>
          <w:szCs w:val="28"/>
        </w:rPr>
        <w:t>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2. В отличие от «я» повествующего лирический герой является непосредственным участником лирического сюжета, поэтому часто выражен местоимением 1-го лица «я». Образ лирического героя представлен фрагментарно ментальными составляющими и органами зрительного восприятия. Все события, связанные с возлюбленной, четко отпечатались на сетчатке его глаз. Также из телесных составляющих по частоте употребления лидирует лексема </w:t>
      </w:r>
      <w:r w:rsidRPr="00731A70">
        <w:rPr>
          <w:rFonts w:ascii="Times New Roman" w:hAnsi="Times New Roman" w:cs="Times New Roman"/>
          <w:i/>
          <w:sz w:val="28"/>
          <w:szCs w:val="28"/>
        </w:rPr>
        <w:t>сердце</w:t>
      </w:r>
      <w:r w:rsidRPr="00731A70">
        <w:rPr>
          <w:rFonts w:ascii="Times New Roman" w:hAnsi="Times New Roman" w:cs="Times New Roman"/>
          <w:sz w:val="28"/>
          <w:szCs w:val="28"/>
        </w:rPr>
        <w:t>, связанная с любовным конфликтом в книге. Большинство характеристик лирического героя (творческая деятельность, философские взгляды, автономинации, мотивы) зависят от образа возлюбленной, которая также предстает активной участницей лирического конфликта книги. Основная черта лирического героя – его физическая и духовная подчиненность возлюбленной. Поэтому его образ трансформируется вслед за изменениями образа героини (например, маски героя и адресата его речи в цикле «Двадцать сонетов к Марии Стюарт»).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3. Возлюбленная – центральный и главный адресат лирического героя. Из всех адресатов, участвующих во внутритекстовой коммуникации, именно адресат возлюбленная чаще всего является развернутым образом и только в 10 % случаев обращение к ней используется в риторической функции. Анализ мотивов, связанных с образом адресата, показал, что она так же, как и герой, руководствуется зрительным восприятием, становясь при этом пассивной участницей действия: он заглядывает ей в глаза. Несмотря на то, что анализ мотивов показал, что только возлюбленная может отвечать лирическому герою, все его призывы «вспомни!» или «прости!» она игнорирует.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В книге есть и другие адресаты, которые усиливают ее общую коммуникативную направленность. Сравнение «Новых стансов к Августе» с книгой Бродского «Часть речи», заголовочный комплекс которой не содержит установок на адресацию, показало, что вторая имеет направленный характер коммуникации, т.е. книга с абстрактным заголовком «Часть речи» имеет внутри более четкую систему образов адресатов. «Новые стансы к Августе» содержат только один четкий образ адресата, но при этом за счет заголовка априори получают более конкретный характер коммуникации, что делает его направленной.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4. Для того чтобы реконструировать лирический сюжет и определить его развитие в композиции книги «Новые стансы к Августе», мы проанализировали наличие и распределение коммуникативных моделей, строящихся на основе форм выражения лирического субъекта и адресатов.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731A70">
        <w:rPr>
          <w:rFonts w:ascii="Times New Roman" w:hAnsi="Times New Roman" w:cs="Times New Roman"/>
          <w:bCs/>
          <w:sz w:val="28"/>
          <w:szCs w:val="28"/>
        </w:rPr>
        <w:t xml:space="preserve">рассмотрены коммуникативные модели в статике. Они </w:t>
      </w:r>
      <w:r w:rsidRPr="00731A70">
        <w:rPr>
          <w:rFonts w:ascii="Times New Roman" w:hAnsi="Times New Roman" w:cs="Times New Roman"/>
          <w:sz w:val="28"/>
          <w:szCs w:val="28"/>
        </w:rPr>
        <w:t xml:space="preserve">состоят из тематических сфер лирического субъекта и его адресатов и, в некоторой степени, обнажают закономерности построения композиции стихотворений.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В 59 % стихотворений книги представлены двухкомпонентные коммуникативные модели, которые схематично выглядят следующим образом: чередование «я – ты – я – ты», чередование с общим компонентом «мы – ты – я», преобладание сферы лирического субъекта «я – ты – я», разрыв «ты – он (она, они, оно) – ты», а также одна трехкомпонентная модель «я – он (она, они, оно) – ты», имеющая вариант «я – он (она, они, оно) – мы».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Для каждой коммуникативной модели и ее варианта характерны устойчивые композиционные и тематические тенденции.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5. Перечисленные выше композиционные модели чередуются с текстами, имеющими в своей основе непродуктивные коммуникативные модели.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 xml:space="preserve">Мы выделили четыре блока стихотворений в композиции книги. Каждый блок представлен чередованием разных типов коммуникативных моделей и отграничен от другого текстом, в основе которого лежит коммуникативная модель, строящаяся на изменении образа адресата. 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Мы пришли к выводу: стихотворения в книге расположены таким образом, что любовная коллизия предстает как трансформация духовного опыта в творческий процесс. Смена коммуникативных моделей по ходу книги в какой-то степени – это этапы борьбы «я» повествующего с лирическим героем, личной истории – с сюжетом для художественного произведения. Поэтому в книге происходит сознательное разделение образов «я» повествующего и лирического героя. «Я» повествующий, переживший в прошлом любовную драму, трансформирует свой трагический опыт в художественную форму. Его образ отстраняется от лирического героя, непосредственного участника событий, поскольку исключается из повествования. Он фигурирует в книге только как рассказчик, и единственный способ для него пережить личную драму – это пересказать ее, абстрагируясь от происшедшего. На это указывает и расположение стихотворений: в первом, не предполагающем альтернативных интерпретаций, представлен финал любовной драмы – расставание, а в финальном тексте, многозначном, содержащем в подтексте знаменитого пушкинского «Пророка», происходит перерождение лирического субъекта. Благодаря возлюбленной он становится творцом – поэтом, способным «расточать дары».</w:t>
      </w:r>
    </w:p>
    <w:p w:rsidR="00731A70" w:rsidRP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Вслед за преобразованием лирического субъекта изменяется образ возлюбленной: на смену невинной невесте приходит обобщенный образ коварной предательницы, в конечном итоге трансформирующийся в источник существования и творчества – подлинную Музу. Благодаря этому меняется отношение лирического героя к своему адресату: от романтических переживаний до философского осмысления любовных отношений. Как любовь Беатриче приводит Данте к пониманию устройства мира, так и героиня Бродского приводит к тому же его лирического героя. Для Данте Беатриче не умерла: воссоединение с ней возможно было в раю. Для Бродского возлюбленная будет жить вечно, только если будет исполнять функции Музы, которая бессмертна априори, и «в этом состоит ее главное отличие от возлюбленной»</w:t>
      </w:r>
      <w:r w:rsidRPr="00731A70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731A70">
        <w:rPr>
          <w:rFonts w:ascii="Times New Roman" w:hAnsi="Times New Roman" w:cs="Times New Roman"/>
          <w:sz w:val="28"/>
          <w:szCs w:val="28"/>
        </w:rPr>
        <w:t>. Поэтому, размышляя о природе поэтического творчества, поэт прежде всего противопоставляет свою лирику (а также любовную поэзию Данте, Петрарки, Монтале, Йетса) «байроновскому варианту романтизма»,для которого Муза и возлюбленная являлись одним лицом.</w:t>
      </w:r>
    </w:p>
    <w:p w:rsidR="00731A70" w:rsidRDefault="00731A70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70">
        <w:rPr>
          <w:rFonts w:ascii="Times New Roman" w:hAnsi="Times New Roman" w:cs="Times New Roman"/>
          <w:sz w:val="28"/>
          <w:szCs w:val="28"/>
        </w:rPr>
        <w:t>Вслед за Данте Бродский переплавляет любовный опыт в духовный, поскольку для него «любовь – дело метафизическое, чьей целью является либо становление, либо освобождение души, отделение ее от плевел существования. Что есть и всегда было сутью лирической поэзии»</w:t>
      </w:r>
      <w:r w:rsidRPr="00731A70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731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9EC" w:rsidRDefault="009F49EC" w:rsidP="0064023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3C7" w:rsidRDefault="009353C7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76B" w:rsidRPr="00FA676B" w:rsidRDefault="00FA676B" w:rsidP="0064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EA4" w:rsidRPr="00731A70" w:rsidRDefault="009D0EA4" w:rsidP="00640239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sectPr w:rsidR="009D0EA4" w:rsidRPr="00731A70" w:rsidSect="00640239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AF" w:rsidRDefault="00595BAF" w:rsidP="008600B2">
      <w:pPr>
        <w:spacing w:after="0" w:line="240" w:lineRule="auto"/>
      </w:pPr>
      <w:r>
        <w:separator/>
      </w:r>
    </w:p>
  </w:endnote>
  <w:endnote w:type="continuationSeparator" w:id="1">
    <w:p w:rsidR="00595BAF" w:rsidRDefault="00595BAF" w:rsidP="0086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79"/>
    </w:sdtPr>
    <w:sdtContent>
      <w:p w:rsidR="00B43A31" w:rsidRDefault="00F90020">
        <w:pPr>
          <w:pStyle w:val="ad"/>
          <w:jc w:val="center"/>
        </w:pPr>
        <w:fldSimple w:instr=" PAGE   \* MERGEFORMAT ">
          <w:r w:rsidR="00806E73">
            <w:rPr>
              <w:noProof/>
            </w:rPr>
            <w:t>24</w:t>
          </w:r>
        </w:fldSimple>
      </w:p>
    </w:sdtContent>
  </w:sdt>
  <w:p w:rsidR="00B43A31" w:rsidRDefault="00B43A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AF" w:rsidRDefault="00595BAF" w:rsidP="008600B2">
      <w:pPr>
        <w:spacing w:after="0" w:line="240" w:lineRule="auto"/>
      </w:pPr>
      <w:r>
        <w:separator/>
      </w:r>
    </w:p>
  </w:footnote>
  <w:footnote w:type="continuationSeparator" w:id="1">
    <w:p w:rsidR="00595BAF" w:rsidRDefault="00595BAF" w:rsidP="008600B2">
      <w:pPr>
        <w:spacing w:after="0" w:line="240" w:lineRule="auto"/>
      </w:pPr>
      <w:r>
        <w:continuationSeparator/>
      </w:r>
    </w:p>
  </w:footnote>
  <w:footnote w:id="2">
    <w:p w:rsidR="008600B2" w:rsidRDefault="008600B2" w:rsidP="009353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</w:rPr>
        <w:footnoteRef/>
      </w:r>
      <w:r w:rsidR="008A00AC">
        <w:rPr>
          <w:rFonts w:ascii="Times New Roman" w:eastAsia="Times New Roman" w:hAnsi="Times New Roman" w:cs="Times New Roman"/>
          <w:sz w:val="24"/>
          <w:szCs w:val="24"/>
        </w:rPr>
        <w:t>Формановская</w:t>
      </w:r>
      <w:r w:rsidRPr="005933C5">
        <w:rPr>
          <w:rFonts w:ascii="Times New Roman" w:eastAsia="Times New Roman" w:hAnsi="Times New Roman" w:cs="Times New Roman"/>
          <w:sz w:val="24"/>
          <w:szCs w:val="24"/>
        </w:rPr>
        <w:t xml:space="preserve"> Н.И. Коммуникативно-прагматические аспекты единиц общения</w:t>
      </w:r>
      <w:r w:rsidR="0093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3C7" w:rsidRPr="009353C7">
        <w:rPr>
          <w:rFonts w:ascii="Times New Roman" w:eastAsia="Times New Roman" w:hAnsi="Times New Roman" w:cs="Times New Roman"/>
          <w:sz w:val="24"/>
          <w:szCs w:val="24"/>
        </w:rPr>
        <w:t>/Н.И.</w:t>
      </w:r>
      <w:r w:rsidR="009353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53C7" w:rsidRPr="009353C7">
        <w:rPr>
          <w:rFonts w:ascii="Times New Roman" w:eastAsia="Times New Roman" w:hAnsi="Times New Roman" w:cs="Times New Roman"/>
          <w:sz w:val="24"/>
          <w:szCs w:val="24"/>
        </w:rPr>
        <w:t xml:space="preserve">Формановская  </w:t>
      </w:r>
      <w:r w:rsidR="009353C7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5933C5">
        <w:rPr>
          <w:rFonts w:ascii="Times New Roman" w:eastAsia="Times New Roman" w:hAnsi="Times New Roman" w:cs="Times New Roman"/>
          <w:sz w:val="24"/>
          <w:szCs w:val="24"/>
        </w:rPr>
        <w:t xml:space="preserve">М.: Институт русского языка им. А.С. Пушкина, 1998. </w:t>
      </w:r>
      <w:r w:rsidR="008A00A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A00AC">
        <w:rPr>
          <w:rFonts w:ascii="Times New Roman" w:hAnsi="Times New Roman" w:cs="Times New Roman"/>
          <w:sz w:val="24"/>
          <w:szCs w:val="24"/>
          <w:shd w:val="clear" w:color="auto" w:fill="FFFFFF"/>
        </w:rPr>
        <w:t>. 99</w:t>
      </w:r>
    </w:p>
    <w:p w:rsidR="008600B2" w:rsidRDefault="008600B2" w:rsidP="009353C7">
      <w:pPr>
        <w:pStyle w:val="a4"/>
        <w:spacing w:after="0" w:line="240" w:lineRule="auto"/>
        <w:jc w:val="both"/>
      </w:pPr>
    </w:p>
  </w:footnote>
  <w:footnote w:id="3">
    <w:p w:rsidR="008A00AC" w:rsidRDefault="008A00AC" w:rsidP="009353C7">
      <w:pPr>
        <w:pStyle w:val="a4"/>
        <w:spacing w:after="0" w:line="240" w:lineRule="auto"/>
        <w:jc w:val="both"/>
      </w:pPr>
      <w:r>
        <w:rPr>
          <w:rStyle w:val="a5"/>
        </w:rPr>
        <w:footnoteRef/>
      </w:r>
      <w:r w:rsidRPr="008A00AC">
        <w:rPr>
          <w:rFonts w:ascii="Times New Roman" w:eastAsia="Times New Roman" w:hAnsi="Times New Roman" w:cs="Times New Roman"/>
          <w:sz w:val="24"/>
          <w:szCs w:val="24"/>
        </w:rPr>
        <w:t>Якобсон Р.О. Лингвистика и поэтика // Структурализм: «за» и «против».</w:t>
      </w:r>
      <w:r w:rsidR="009353C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A00AC">
        <w:rPr>
          <w:rFonts w:ascii="Times New Roman" w:eastAsia="Times New Roman" w:hAnsi="Times New Roman" w:cs="Times New Roman"/>
          <w:sz w:val="24"/>
          <w:szCs w:val="24"/>
        </w:rPr>
        <w:t xml:space="preserve"> М., 1975</w:t>
      </w:r>
      <w:r>
        <w:rPr>
          <w:rFonts w:ascii="Times New Roman" w:eastAsia="Times New Roman" w:hAnsi="Times New Roman" w:cs="Times New Roman"/>
          <w:sz w:val="24"/>
          <w:szCs w:val="24"/>
        </w:rPr>
        <w:t>. – 387 с.</w:t>
      </w:r>
    </w:p>
  </w:footnote>
  <w:footnote w:id="4">
    <w:p w:rsidR="00B24E21" w:rsidRPr="005B035D" w:rsidRDefault="00D51951" w:rsidP="00B24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 w:rsidR="00B24E21" w:rsidRPr="008A00AC">
        <w:rPr>
          <w:rFonts w:ascii="Times New Roman" w:eastAsia="Times New Roman" w:hAnsi="Times New Roman" w:cs="Times New Roman"/>
          <w:sz w:val="24"/>
          <w:szCs w:val="24"/>
        </w:rPr>
        <w:t>Романова, И.В. Поэтика Иосифа Бродского: Лирик</w:t>
      </w:r>
      <w:r w:rsidR="009353C7">
        <w:rPr>
          <w:rFonts w:ascii="Times New Roman" w:eastAsia="Times New Roman" w:hAnsi="Times New Roman" w:cs="Times New Roman"/>
          <w:sz w:val="24"/>
          <w:szCs w:val="24"/>
        </w:rPr>
        <w:t>а с коммуникативной точки зрения/ И.В. Романова</w:t>
      </w:r>
      <w:r w:rsidR="00B24E21" w:rsidRPr="008A00AC">
        <w:rPr>
          <w:rFonts w:ascii="Times New Roman" w:eastAsia="Times New Roman" w:hAnsi="Times New Roman" w:cs="Times New Roman"/>
          <w:sz w:val="24"/>
          <w:szCs w:val="24"/>
        </w:rPr>
        <w:t>. – Смоленск: Изд-во СмолГУ, 2007. – 328 с.</w:t>
      </w:r>
    </w:p>
    <w:p w:rsidR="00D51951" w:rsidRDefault="00D51951">
      <w:pPr>
        <w:pStyle w:val="a4"/>
      </w:pPr>
    </w:p>
  </w:footnote>
  <w:footnote w:id="5">
    <w:p w:rsidR="008A00AC" w:rsidRDefault="008A00AC" w:rsidP="009353C7">
      <w:pPr>
        <w:pStyle w:val="a4"/>
        <w:jc w:val="both"/>
      </w:pPr>
      <w:r>
        <w:rPr>
          <w:rStyle w:val="a5"/>
        </w:rPr>
        <w:footnoteRef/>
      </w:r>
      <w:r w:rsidR="00D05DC9" w:rsidRPr="00D05DC9">
        <w:rPr>
          <w:rFonts w:ascii="Times New Roman" w:hAnsi="Times New Roman" w:cs="Times New Roman"/>
          <w:sz w:val="24"/>
          <w:szCs w:val="24"/>
        </w:rPr>
        <w:t xml:space="preserve">Бродский И. Новые стансы к Августе: стихи </w:t>
      </w:r>
      <w:r w:rsidR="009353C7">
        <w:rPr>
          <w:rFonts w:ascii="Times New Roman" w:hAnsi="Times New Roman" w:cs="Times New Roman"/>
          <w:sz w:val="24"/>
          <w:szCs w:val="24"/>
        </w:rPr>
        <w:t>к М.Б. 1962 – 1982/ И. Бродский.</w:t>
      </w:r>
      <w:r w:rsidR="00D05DC9" w:rsidRPr="00D05DC9">
        <w:rPr>
          <w:rFonts w:ascii="Times New Roman" w:hAnsi="Times New Roman" w:cs="Times New Roman"/>
          <w:sz w:val="24"/>
          <w:szCs w:val="24"/>
        </w:rPr>
        <w:t xml:space="preserve"> – Ann Arbor: Ardis, 1983. – 144 с.</w:t>
      </w:r>
    </w:p>
  </w:footnote>
  <w:footnote w:id="6">
    <w:p w:rsidR="008A00AC" w:rsidRDefault="008A00AC" w:rsidP="009353C7">
      <w:pPr>
        <w:pStyle w:val="a4"/>
        <w:jc w:val="both"/>
      </w:pPr>
      <w:r>
        <w:rPr>
          <w:rStyle w:val="a5"/>
        </w:rPr>
        <w:footnoteRef/>
      </w:r>
      <w:r w:rsidR="00F014C7" w:rsidRPr="00F014C7">
        <w:rPr>
          <w:rFonts w:ascii="Times New Roman" w:hAnsi="Times New Roman" w:cs="Times New Roman"/>
          <w:sz w:val="24"/>
          <w:szCs w:val="24"/>
        </w:rPr>
        <w:t>Бродский И. Стихотворения и поэмы: в 2 т. / И. Бродский; вступ. ст., сост., подгот. текста, прим. Л.В. Лосева. – СПб.: Вита Нова, Пушкинский Дом, 2011. – 656 с.</w:t>
      </w:r>
    </w:p>
  </w:footnote>
  <w:footnote w:id="7">
    <w:p w:rsidR="00956D7F" w:rsidRDefault="00956D7F" w:rsidP="009353C7">
      <w:pPr>
        <w:pStyle w:val="a4"/>
        <w:jc w:val="both"/>
        <w:rPr>
          <w:rFonts w:eastAsia="Times New Roman"/>
        </w:rPr>
      </w:pPr>
      <w:r>
        <w:rPr>
          <w:rStyle w:val="a5"/>
          <w:rFonts w:eastAsia="Times New Roman"/>
        </w:rPr>
        <w:footnoteRef/>
      </w:r>
      <w:r w:rsidRPr="005378C5">
        <w:rPr>
          <w:rFonts w:ascii="Times New Roman" w:eastAsia="Times New Roman" w:hAnsi="Times New Roman" w:cs="Times New Roman"/>
          <w:sz w:val="24"/>
          <w:szCs w:val="24"/>
        </w:rPr>
        <w:t>Жирмунский В.М. Компо</w:t>
      </w:r>
      <w:r w:rsidR="009353C7">
        <w:rPr>
          <w:rFonts w:ascii="Times New Roman" w:eastAsia="Times New Roman" w:hAnsi="Times New Roman" w:cs="Times New Roman"/>
          <w:sz w:val="24"/>
          <w:szCs w:val="24"/>
        </w:rPr>
        <w:t>зиция лирических стихотворений / В.М. Жирмунский.</w:t>
      </w:r>
      <w:r w:rsidR="005378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3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8C5">
        <w:rPr>
          <w:rFonts w:ascii="Times New Roman" w:eastAsia="Times New Roman" w:hAnsi="Times New Roman" w:cs="Times New Roman"/>
          <w:sz w:val="24"/>
          <w:szCs w:val="24"/>
        </w:rPr>
        <w:t>Петербург: Издательство «ОПОЯЗ», 1921.</w:t>
      </w:r>
      <w:r w:rsidR="005378C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78C5">
        <w:rPr>
          <w:rFonts w:ascii="Times New Roman" w:eastAsia="Times New Roman" w:hAnsi="Times New Roman" w:cs="Times New Roman"/>
          <w:sz w:val="24"/>
          <w:szCs w:val="24"/>
        </w:rPr>
        <w:t xml:space="preserve"> С. 56.</w:t>
      </w:r>
    </w:p>
  </w:footnote>
  <w:footnote w:id="8">
    <w:p w:rsidR="00731A70" w:rsidRPr="005378C5" w:rsidRDefault="00731A70" w:rsidP="00731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5378C5">
        <w:rPr>
          <w:rFonts w:ascii="Times New Roman" w:hAnsi="Times New Roman" w:cs="Times New Roman"/>
          <w:sz w:val="24"/>
          <w:szCs w:val="24"/>
        </w:rPr>
        <w:t>Подробнее об этой классификации см.: Романова,</w:t>
      </w:r>
      <w:r w:rsidRPr="005378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378C5">
        <w:rPr>
          <w:rFonts w:ascii="Times New Roman" w:hAnsi="Times New Roman" w:cs="Times New Roman"/>
          <w:sz w:val="24"/>
          <w:szCs w:val="24"/>
        </w:rPr>
        <w:t>И.В. Поэтика Иосифа Бродского: Лирика с коммуникативной точки зрения / И.В. Романова. – Смоленск: Изд-во СмолГУ, 2007. – С. 23 – 35.</w:t>
      </w:r>
    </w:p>
  </w:footnote>
  <w:footnote w:id="9">
    <w:p w:rsidR="008C6212" w:rsidRPr="00BF77CA" w:rsidRDefault="008C6212" w:rsidP="008C621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A50CF9">
        <w:rPr>
          <w:rFonts w:ascii="Times New Roman" w:hAnsi="Times New Roman" w:cs="Times New Roman"/>
          <w:sz w:val="20"/>
          <w:szCs w:val="20"/>
        </w:rPr>
        <w:t xml:space="preserve">Бродский И. Новые стансы к Августе: стихи к М.Б. 1962 – 1982 / И. Бродский. </w:t>
      </w:r>
      <w:r w:rsidR="00A50CF9" w:rsidRPr="00A50CF9">
        <w:rPr>
          <w:rFonts w:ascii="Times New Roman" w:hAnsi="Times New Roman" w:cs="Times New Roman"/>
          <w:sz w:val="20"/>
          <w:szCs w:val="20"/>
        </w:rPr>
        <w:t>– Ann Arbor: Ardis, 1983. – С</w:t>
      </w:r>
      <w:r w:rsidRPr="00A50CF9">
        <w:rPr>
          <w:rFonts w:ascii="Times New Roman" w:hAnsi="Times New Roman" w:cs="Times New Roman"/>
          <w:sz w:val="20"/>
          <w:szCs w:val="20"/>
        </w:rPr>
        <w:t>.</w:t>
      </w:r>
      <w:r w:rsidR="00A50CF9" w:rsidRPr="00A50CF9">
        <w:rPr>
          <w:rFonts w:ascii="Times New Roman" w:hAnsi="Times New Roman" w:cs="Times New Roman"/>
          <w:sz w:val="20"/>
          <w:szCs w:val="20"/>
        </w:rPr>
        <w:t xml:space="preserve"> 82</w:t>
      </w:r>
      <w:r w:rsidR="00A50CF9" w:rsidRPr="00BF77CA">
        <w:rPr>
          <w:rFonts w:ascii="Times New Roman" w:hAnsi="Times New Roman" w:cs="Times New Roman"/>
          <w:sz w:val="20"/>
          <w:szCs w:val="20"/>
        </w:rPr>
        <w:t>.</w:t>
      </w:r>
    </w:p>
  </w:footnote>
  <w:footnote w:id="10">
    <w:p w:rsidR="00BF77CA" w:rsidRDefault="00BF77CA">
      <w:pPr>
        <w:pStyle w:val="a4"/>
      </w:pPr>
      <w:r w:rsidRPr="00BF77C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F77CA">
        <w:rPr>
          <w:rFonts w:ascii="Times New Roman" w:hAnsi="Times New Roman" w:cs="Times New Roman"/>
          <w:sz w:val="20"/>
          <w:szCs w:val="20"/>
        </w:rPr>
        <w:t xml:space="preserve"> Там же. С.83.</w:t>
      </w:r>
    </w:p>
  </w:footnote>
  <w:footnote w:id="11">
    <w:p w:rsidR="00BF77CA" w:rsidRDefault="00BF77CA">
      <w:pPr>
        <w:pStyle w:val="a4"/>
      </w:pPr>
      <w:r>
        <w:rPr>
          <w:rStyle w:val="a5"/>
        </w:rPr>
        <w:footnoteRef/>
      </w:r>
      <w:r w:rsidRPr="00A50CF9">
        <w:rPr>
          <w:rFonts w:ascii="Times New Roman" w:hAnsi="Times New Roman" w:cs="Times New Roman"/>
          <w:sz w:val="20"/>
          <w:szCs w:val="20"/>
        </w:rPr>
        <w:t>Бродский И. Новые стансы к Августе: стихи к М.Б. 1962 – 1982 / И. Бродский. – Ann Arbor: Ardis, 1983. – С.</w:t>
      </w:r>
      <w:r>
        <w:rPr>
          <w:rFonts w:ascii="Times New Roman" w:hAnsi="Times New Roman" w:cs="Times New Roman"/>
          <w:sz w:val="20"/>
          <w:szCs w:val="20"/>
        </w:rPr>
        <w:t xml:space="preserve"> 140</w:t>
      </w:r>
      <w:r w:rsidRPr="00BF77CA"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731A70" w:rsidRDefault="00731A70" w:rsidP="008E3B9E">
      <w:pPr>
        <w:pStyle w:val="a4"/>
        <w:jc w:val="both"/>
      </w:pPr>
      <w:r>
        <w:rPr>
          <w:rStyle w:val="a5"/>
        </w:rPr>
        <w:footnoteRef/>
      </w:r>
      <w:r w:rsidRPr="009353C7">
        <w:rPr>
          <w:rFonts w:ascii="Times New Roman" w:hAnsi="Times New Roman" w:cs="Times New Roman"/>
          <w:sz w:val="24"/>
          <w:szCs w:val="24"/>
        </w:rPr>
        <w:t xml:space="preserve">Бродский, И. </w:t>
      </w:r>
      <w:r w:rsidRPr="009353C7">
        <w:rPr>
          <w:rFonts w:ascii="Times New Roman" w:hAnsi="Times New Roman" w:cs="Times New Roman"/>
          <w:sz w:val="24"/>
          <w:szCs w:val="24"/>
          <w:lang w:val="en-US"/>
        </w:rPr>
        <w:t>Altraego</w:t>
      </w:r>
      <w:r w:rsidRPr="009353C7">
        <w:rPr>
          <w:rFonts w:ascii="Times New Roman" w:hAnsi="Times New Roman" w:cs="Times New Roman"/>
          <w:sz w:val="24"/>
          <w:szCs w:val="24"/>
        </w:rPr>
        <w:t xml:space="preserve"> (пер. с англ. Е. Касаткиной) / И. Бродский // Иосиф Бродский: Стихи и о стихах. – 1990. [Электронный ресурс] </w:t>
      </w:r>
      <w:r w:rsidRPr="009353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353C7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9353C7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http://brodsky.ouc.ru/altra-ego.html</w:t>
        </w:r>
      </w:hyperlink>
      <w:r w:rsidRPr="009353C7">
        <w:rPr>
          <w:rFonts w:ascii="Times New Roman" w:hAnsi="Times New Roman" w:cs="Times New Roman"/>
          <w:sz w:val="24"/>
          <w:szCs w:val="24"/>
        </w:rPr>
        <w:t>(Дата обращения: 11.02.2014).</w:t>
      </w:r>
    </w:p>
  </w:footnote>
  <w:footnote w:id="13">
    <w:p w:rsidR="00731A70" w:rsidRDefault="00731A70" w:rsidP="00731A70">
      <w:pPr>
        <w:pStyle w:val="a4"/>
      </w:pPr>
      <w:r>
        <w:rPr>
          <w:rStyle w:val="a5"/>
        </w:rPr>
        <w:footnoteRef/>
      </w:r>
      <w:r w:rsidRPr="008E3B9E">
        <w:rPr>
          <w:rFonts w:ascii="Times New Roman" w:hAnsi="Times New Roman" w:cs="Times New Roman"/>
          <w:sz w:val="24"/>
          <w:szCs w:val="24"/>
        </w:rPr>
        <w:t>Левин, Ю.И. Избр</w:t>
      </w:r>
      <w:r w:rsidR="008E3B9E">
        <w:rPr>
          <w:rFonts w:ascii="Times New Roman" w:hAnsi="Times New Roman" w:cs="Times New Roman"/>
          <w:sz w:val="24"/>
          <w:szCs w:val="24"/>
        </w:rPr>
        <w:t>анные труды. Поэтика. Семиотика</w:t>
      </w:r>
      <w:r w:rsidRPr="008E3B9E">
        <w:rPr>
          <w:rFonts w:ascii="Times New Roman" w:hAnsi="Times New Roman" w:cs="Times New Roman"/>
          <w:sz w:val="24"/>
          <w:szCs w:val="24"/>
        </w:rPr>
        <w:t>. – М., 1998. – С.469.</w:t>
      </w:r>
    </w:p>
  </w:footnote>
  <w:footnote w:id="14">
    <w:p w:rsidR="00731A70" w:rsidRPr="008E3B9E" w:rsidRDefault="00731A70" w:rsidP="00731A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8E3B9E">
        <w:rPr>
          <w:rFonts w:ascii="Times New Roman" w:hAnsi="Times New Roman" w:cs="Times New Roman"/>
          <w:sz w:val="24"/>
          <w:szCs w:val="24"/>
        </w:rPr>
        <w:t xml:space="preserve">Бродский, И. </w:t>
      </w:r>
      <w:r w:rsidRPr="008E3B9E">
        <w:rPr>
          <w:rFonts w:ascii="Times New Roman" w:hAnsi="Times New Roman" w:cs="Times New Roman"/>
          <w:sz w:val="24"/>
          <w:szCs w:val="24"/>
          <w:lang w:val="en-US"/>
        </w:rPr>
        <w:t>Altraego</w:t>
      </w:r>
      <w:r w:rsidRPr="008E3B9E">
        <w:rPr>
          <w:rFonts w:ascii="Times New Roman" w:hAnsi="Times New Roman" w:cs="Times New Roman"/>
          <w:sz w:val="24"/>
          <w:szCs w:val="24"/>
        </w:rPr>
        <w:t xml:space="preserve"> (пер. с англ. Е. Касаткиной) / И. Бродский // Иосиф Бродский: Стихи и о стихах. – 1990. [Электронный ресурс] </w:t>
      </w:r>
      <w:r w:rsidRPr="008E3B9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3B9E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Pr="008E3B9E">
          <w:rPr>
            <w:rStyle w:val="af3"/>
            <w:rFonts w:ascii="Times New Roman" w:hAnsi="Times New Roman" w:cs="Times New Roman"/>
            <w:sz w:val="24"/>
            <w:szCs w:val="24"/>
          </w:rPr>
          <w:t>http://brodsky.ouc.ru/altra-ego.html</w:t>
        </w:r>
      </w:hyperlink>
      <w:r w:rsidRPr="008E3B9E">
        <w:rPr>
          <w:rFonts w:ascii="Times New Roman" w:hAnsi="Times New Roman" w:cs="Times New Roman"/>
          <w:sz w:val="24"/>
          <w:szCs w:val="24"/>
        </w:rPr>
        <w:t>(Дата обращения: 11.02.2014).</w:t>
      </w:r>
    </w:p>
  </w:footnote>
  <w:footnote w:id="15">
    <w:p w:rsidR="00731A70" w:rsidRDefault="00731A70" w:rsidP="00731A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E3B9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E3B9E">
        <w:rPr>
          <w:rFonts w:ascii="Times New Roman" w:hAnsi="Times New Roman" w:cs="Times New Roman"/>
          <w:sz w:val="24"/>
          <w:szCs w:val="24"/>
        </w:rPr>
        <w:t xml:space="preserve"> Там же.</w:t>
      </w:r>
    </w:p>
    <w:p w:rsidR="00FA676B" w:rsidRDefault="00FA676B" w:rsidP="00731A70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D7C"/>
    <w:multiLevelType w:val="hybridMultilevel"/>
    <w:tmpl w:val="C50E4FA8"/>
    <w:lvl w:ilvl="0" w:tplc="4C908D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2EE"/>
    <w:multiLevelType w:val="hybridMultilevel"/>
    <w:tmpl w:val="ED929C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EF435D"/>
    <w:multiLevelType w:val="hybridMultilevel"/>
    <w:tmpl w:val="E6A613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64ABE"/>
    <w:multiLevelType w:val="hybridMultilevel"/>
    <w:tmpl w:val="2058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A2635EA"/>
    <w:multiLevelType w:val="hybridMultilevel"/>
    <w:tmpl w:val="FC26F0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BEE5104">
      <w:start w:val="1"/>
      <w:numFmt w:val="decimal"/>
      <w:lvlText w:val="%2"/>
      <w:lvlJc w:val="left"/>
      <w:pPr>
        <w:tabs>
          <w:tab w:val="num" w:pos="3199"/>
        </w:tabs>
        <w:ind w:left="3199" w:hanging="141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86D481F"/>
    <w:multiLevelType w:val="hybridMultilevel"/>
    <w:tmpl w:val="6C64B7C6"/>
    <w:lvl w:ilvl="0" w:tplc="B6F41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0B2"/>
    <w:rsid w:val="00036E07"/>
    <w:rsid w:val="00137D4D"/>
    <w:rsid w:val="0018021B"/>
    <w:rsid w:val="001C4289"/>
    <w:rsid w:val="002216CD"/>
    <w:rsid w:val="002517CB"/>
    <w:rsid w:val="00290AB3"/>
    <w:rsid w:val="00301615"/>
    <w:rsid w:val="00317A05"/>
    <w:rsid w:val="00323CE2"/>
    <w:rsid w:val="003825CB"/>
    <w:rsid w:val="00390998"/>
    <w:rsid w:val="004A35FA"/>
    <w:rsid w:val="00532DE3"/>
    <w:rsid w:val="005378C5"/>
    <w:rsid w:val="00537FAB"/>
    <w:rsid w:val="0055681F"/>
    <w:rsid w:val="00557FFD"/>
    <w:rsid w:val="00561D62"/>
    <w:rsid w:val="00582241"/>
    <w:rsid w:val="0059333D"/>
    <w:rsid w:val="00595BAF"/>
    <w:rsid w:val="005A5D4B"/>
    <w:rsid w:val="005C0387"/>
    <w:rsid w:val="005D0B5C"/>
    <w:rsid w:val="00626585"/>
    <w:rsid w:val="00640239"/>
    <w:rsid w:val="00671E20"/>
    <w:rsid w:val="0068319A"/>
    <w:rsid w:val="00731A70"/>
    <w:rsid w:val="00735F1C"/>
    <w:rsid w:val="00791DE8"/>
    <w:rsid w:val="00806E73"/>
    <w:rsid w:val="008527C5"/>
    <w:rsid w:val="008600B2"/>
    <w:rsid w:val="008614D9"/>
    <w:rsid w:val="008A00AC"/>
    <w:rsid w:val="008C6212"/>
    <w:rsid w:val="008E3B9E"/>
    <w:rsid w:val="008F629E"/>
    <w:rsid w:val="009353C7"/>
    <w:rsid w:val="0094405D"/>
    <w:rsid w:val="00956D7F"/>
    <w:rsid w:val="00972211"/>
    <w:rsid w:val="0097593F"/>
    <w:rsid w:val="009D0EA4"/>
    <w:rsid w:val="009F3152"/>
    <w:rsid w:val="009F49EC"/>
    <w:rsid w:val="00A50CF9"/>
    <w:rsid w:val="00A53414"/>
    <w:rsid w:val="00A630C6"/>
    <w:rsid w:val="00B110AD"/>
    <w:rsid w:val="00B24E21"/>
    <w:rsid w:val="00B33C72"/>
    <w:rsid w:val="00B43A31"/>
    <w:rsid w:val="00B85803"/>
    <w:rsid w:val="00BE230A"/>
    <w:rsid w:val="00BF77CA"/>
    <w:rsid w:val="00C15012"/>
    <w:rsid w:val="00CD5509"/>
    <w:rsid w:val="00D05DC9"/>
    <w:rsid w:val="00D1388E"/>
    <w:rsid w:val="00D51951"/>
    <w:rsid w:val="00E33CF8"/>
    <w:rsid w:val="00EF2CDB"/>
    <w:rsid w:val="00F014C7"/>
    <w:rsid w:val="00F90020"/>
    <w:rsid w:val="00FA676B"/>
    <w:rsid w:val="00FC443A"/>
    <w:rsid w:val="00FC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C0"/>
  </w:style>
  <w:style w:type="paragraph" w:styleId="1">
    <w:name w:val="heading 1"/>
    <w:basedOn w:val="a"/>
    <w:next w:val="a"/>
    <w:link w:val="10"/>
    <w:qFormat/>
    <w:rsid w:val="0068319A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locked/>
    <w:rsid w:val="008600B2"/>
    <w:rPr>
      <w:rFonts w:ascii="Calibri" w:hAnsi="Calibri" w:cs="Calibri"/>
      <w:lang w:eastAsia="en-US"/>
    </w:rPr>
  </w:style>
  <w:style w:type="paragraph" w:styleId="a4">
    <w:name w:val="footnote text"/>
    <w:basedOn w:val="a"/>
    <w:link w:val="a3"/>
    <w:rsid w:val="008600B2"/>
    <w:rPr>
      <w:rFonts w:ascii="Calibri" w:hAnsi="Calibri" w:cs="Calibr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8600B2"/>
    <w:rPr>
      <w:sz w:val="20"/>
      <w:szCs w:val="20"/>
    </w:rPr>
  </w:style>
  <w:style w:type="character" w:styleId="a5">
    <w:name w:val="footnote reference"/>
    <w:basedOn w:val="a0"/>
    <w:uiPriority w:val="99"/>
    <w:rsid w:val="008600B2"/>
    <w:rPr>
      <w:vertAlign w:val="superscript"/>
    </w:rPr>
  </w:style>
  <w:style w:type="character" w:customStyle="1" w:styleId="a6">
    <w:name w:val="Текст примечания Знак"/>
    <w:basedOn w:val="a0"/>
    <w:link w:val="a7"/>
    <w:uiPriority w:val="99"/>
    <w:locked/>
    <w:rsid w:val="00036E07"/>
    <w:rPr>
      <w:rFonts w:ascii="Calibri" w:hAnsi="Calibri" w:cs="Calibri"/>
      <w:lang w:eastAsia="en-US"/>
    </w:rPr>
  </w:style>
  <w:style w:type="paragraph" w:styleId="a7">
    <w:name w:val="annotation text"/>
    <w:basedOn w:val="a"/>
    <w:link w:val="a6"/>
    <w:uiPriority w:val="99"/>
    <w:rsid w:val="00036E07"/>
    <w:rPr>
      <w:rFonts w:ascii="Calibri" w:hAnsi="Calibri" w:cs="Calibri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036E07"/>
    <w:rPr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5195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5195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51951"/>
    <w:rPr>
      <w:vertAlign w:val="superscript"/>
    </w:rPr>
  </w:style>
  <w:style w:type="paragraph" w:styleId="ab">
    <w:name w:val="header"/>
    <w:basedOn w:val="a"/>
    <w:link w:val="ac"/>
    <w:unhideWhenUsed/>
    <w:rsid w:val="0073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5F1C"/>
  </w:style>
  <w:style w:type="paragraph" w:styleId="ad">
    <w:name w:val="footer"/>
    <w:basedOn w:val="a"/>
    <w:link w:val="ae"/>
    <w:uiPriority w:val="99"/>
    <w:unhideWhenUsed/>
    <w:rsid w:val="0073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5F1C"/>
  </w:style>
  <w:style w:type="character" w:customStyle="1" w:styleId="10">
    <w:name w:val="Заголовок 1 Знак"/>
    <w:basedOn w:val="a0"/>
    <w:link w:val="1"/>
    <w:rsid w:val="0068319A"/>
    <w:rPr>
      <w:rFonts w:ascii="Times New Roman" w:eastAsia="Calibri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C428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Strong"/>
    <w:basedOn w:val="a0"/>
    <w:uiPriority w:val="22"/>
    <w:qFormat/>
    <w:rsid w:val="001C4289"/>
    <w:rPr>
      <w:b/>
      <w:bCs/>
    </w:rPr>
  </w:style>
  <w:style w:type="character" w:customStyle="1" w:styleId="apple-converted-space">
    <w:name w:val="apple-converted-space"/>
    <w:basedOn w:val="a0"/>
    <w:rsid w:val="001C4289"/>
  </w:style>
  <w:style w:type="paragraph" w:styleId="af1">
    <w:name w:val="Title"/>
    <w:basedOn w:val="a"/>
    <w:link w:val="af2"/>
    <w:qFormat/>
    <w:rsid w:val="00731A70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731A70"/>
    <w:rPr>
      <w:rFonts w:ascii="Times New Roman" w:eastAsia="Times New Roman" w:hAnsi="Times New Roman" w:cs="Times New Roman"/>
      <w:b/>
      <w:sz w:val="28"/>
      <w:szCs w:val="24"/>
    </w:rPr>
  </w:style>
  <w:style w:type="character" w:styleId="af3">
    <w:name w:val="Hyperlink"/>
    <w:basedOn w:val="a0"/>
    <w:rsid w:val="00731A70"/>
    <w:rPr>
      <w:color w:val="0000FF"/>
      <w:u w:val="single"/>
    </w:rPr>
  </w:style>
  <w:style w:type="paragraph" w:styleId="af4">
    <w:name w:val="Body Text"/>
    <w:basedOn w:val="a"/>
    <w:link w:val="af5"/>
    <w:rsid w:val="00731A70"/>
    <w:pPr>
      <w:widowControl w:val="0"/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731A70"/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rsid w:val="00731A70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731A70"/>
    <w:pPr>
      <w:widowControl w:val="0"/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731A7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31A70"/>
    <w:pPr>
      <w:widowControl w:val="0"/>
      <w:spacing w:after="120" w:line="48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31A70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731A70"/>
  </w:style>
  <w:style w:type="paragraph" w:styleId="afa">
    <w:name w:val="Balloon Text"/>
    <w:basedOn w:val="a"/>
    <w:link w:val="afb"/>
    <w:semiHidden/>
    <w:rsid w:val="00731A70"/>
    <w:pPr>
      <w:widowControl w:val="0"/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731A70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3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A70"/>
    <w:rPr>
      <w:rFonts w:ascii="Courier New" w:eastAsia="Times New Roman" w:hAnsi="Courier New" w:cs="Courier New"/>
      <w:sz w:val="20"/>
      <w:szCs w:val="20"/>
    </w:rPr>
  </w:style>
  <w:style w:type="character" w:styleId="afc">
    <w:name w:val="annotation reference"/>
    <w:basedOn w:val="a0"/>
    <w:semiHidden/>
    <w:rsid w:val="00731A70"/>
    <w:rPr>
      <w:sz w:val="16"/>
      <w:szCs w:val="16"/>
    </w:rPr>
  </w:style>
  <w:style w:type="paragraph" w:styleId="afd">
    <w:name w:val="annotation subject"/>
    <w:basedOn w:val="a7"/>
    <w:next w:val="a7"/>
    <w:link w:val="afe"/>
    <w:semiHidden/>
    <w:rsid w:val="00731A70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e">
    <w:name w:val="Тема примечания Знак"/>
    <w:basedOn w:val="a6"/>
    <w:link w:val="afd"/>
    <w:semiHidden/>
    <w:rsid w:val="00731A7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319A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locked/>
    <w:rsid w:val="008600B2"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rsid w:val="008600B2"/>
    <w:rPr>
      <w:rFonts w:ascii="Calibri" w:hAnsi="Calibri" w:cs="Calibri"/>
      <w:lang w:eastAsia="en-US"/>
    </w:rPr>
  </w:style>
  <w:style w:type="character" w:customStyle="1" w:styleId="1">
    <w:name w:val="Текст сноски Знак1"/>
    <w:basedOn w:val="DefaultParagraphFont"/>
    <w:uiPriority w:val="99"/>
    <w:semiHidden/>
    <w:rsid w:val="008600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600B2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36E07"/>
    <w:rPr>
      <w:rFonts w:ascii="Calibri" w:hAnsi="Calibri" w:cs="Calibri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036E07"/>
    <w:rPr>
      <w:rFonts w:ascii="Calibri" w:hAnsi="Calibri" w:cs="Calibri"/>
      <w:lang w:eastAsia="en-US"/>
    </w:rPr>
  </w:style>
  <w:style w:type="character" w:customStyle="1" w:styleId="10">
    <w:name w:val="Текст примечания Знак1"/>
    <w:basedOn w:val="DefaultParagraphFont"/>
    <w:uiPriority w:val="99"/>
    <w:semiHidden/>
    <w:rsid w:val="00036E0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19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9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951"/>
    <w:rPr>
      <w:vertAlign w:val="superscript"/>
    </w:rPr>
  </w:style>
  <w:style w:type="paragraph" w:styleId="Header">
    <w:name w:val="header"/>
    <w:basedOn w:val="Normal"/>
    <w:link w:val="HeaderChar"/>
    <w:unhideWhenUsed/>
    <w:rsid w:val="0073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F1C"/>
  </w:style>
  <w:style w:type="paragraph" w:styleId="Footer">
    <w:name w:val="footer"/>
    <w:basedOn w:val="Normal"/>
    <w:link w:val="FooterChar"/>
    <w:unhideWhenUsed/>
    <w:rsid w:val="0073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F1C"/>
  </w:style>
  <w:style w:type="character" w:customStyle="1" w:styleId="Heading1Char">
    <w:name w:val="Heading 1 Char"/>
    <w:basedOn w:val="DefaultParagraphFont"/>
    <w:link w:val="Heading1"/>
    <w:rsid w:val="0068319A"/>
    <w:rPr>
      <w:rFonts w:ascii="Times New Roman" w:eastAsia="Calibri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C428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1C4289"/>
    <w:rPr>
      <w:b/>
      <w:bCs/>
    </w:rPr>
  </w:style>
  <w:style w:type="character" w:customStyle="1" w:styleId="apple-converted-space">
    <w:name w:val="apple-converted-space"/>
    <w:basedOn w:val="DefaultParagraphFont"/>
    <w:rsid w:val="001C4289"/>
  </w:style>
  <w:style w:type="paragraph" w:styleId="Title">
    <w:name w:val="Title"/>
    <w:basedOn w:val="Normal"/>
    <w:link w:val="TitleChar"/>
    <w:qFormat/>
    <w:rsid w:val="00731A70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31A70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rsid w:val="00731A70"/>
    <w:rPr>
      <w:color w:val="0000FF"/>
      <w:u w:val="single"/>
    </w:rPr>
  </w:style>
  <w:style w:type="paragraph" w:styleId="BodyText">
    <w:name w:val="Body Text"/>
    <w:basedOn w:val="Normal"/>
    <w:link w:val="BodyTextChar"/>
    <w:rsid w:val="00731A70"/>
    <w:pPr>
      <w:widowControl w:val="0"/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31A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31A70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31A70"/>
    <w:pPr>
      <w:widowControl w:val="0"/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1A7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31A70"/>
    <w:pPr>
      <w:widowControl w:val="0"/>
      <w:spacing w:after="120" w:line="48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31A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1A70"/>
  </w:style>
  <w:style w:type="paragraph" w:styleId="BalloonText">
    <w:name w:val="Balloon Text"/>
    <w:basedOn w:val="Normal"/>
    <w:link w:val="BalloonTextChar"/>
    <w:semiHidden/>
    <w:rsid w:val="00731A70"/>
    <w:pPr>
      <w:widowControl w:val="0"/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A70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1A7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semiHidden/>
    <w:rsid w:val="00731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1A70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731A7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rodsky.ouc.ru/altra-ego.html" TargetMode="External"/><Relationship Id="rId1" Type="http://schemas.openxmlformats.org/officeDocument/2006/relationships/hyperlink" Target="http://brodsky.ouc.ru/altra-ego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89;&#1089;&#1077;&#1088;&#1090;&#1072;&#1094;&#1080;&#1103;\&#1076;&#1086;&#1087;&#1086;&#1083;&#1085;&#1080;&#1090;&#1077;&#1083;&#1100;&#1085;&#1099;&#1077;%20&#1084;&#1072;&#1090;&#1077;&#1088;&#1080;&#1072;&#1083;&#1099;\II%20&#1043;&#1083;&#1072;&#1074;&#1072;\&#1076;&#1080;&#1072;&#1075;&#1088;&#1072;&#1084;&#1084;&#1072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4.6848530215311532E-2"/>
          <c:y val="6.0864455698989982E-2"/>
          <c:w val="0.93864155067259591"/>
          <c:h val="0.44810372387662112"/>
        </c:manualLayout>
      </c:layout>
      <c:lineChart>
        <c:grouping val="stacked"/>
        <c:ser>
          <c:idx val="0"/>
          <c:order val="0"/>
          <c:cat>
            <c:strRef>
              <c:f>Лист1!$A$1:$A$61</c:f>
              <c:strCache>
                <c:ptCount val="61"/>
                <c:pt idx="0">
                  <c:v>"Я обнял эти плечи и взглянул"</c:v>
                </c:pt>
                <c:pt idx="1">
                  <c:v>Песенка</c:v>
                </c:pt>
                <c:pt idx="2">
                  <c:v>Ночной полет</c:v>
                </c:pt>
                <c:pt idx="3">
                  <c:v>"В твоих часах не только ход, но тишь"</c:v>
                </c:pt>
                <c:pt idx="4">
                  <c:v>"Ты-ветер, дружок. Я-твой"</c:v>
                </c:pt>
                <c:pt idx="5">
                  <c:v>"Что ветру говорят кусты"</c:v>
                </c:pt>
                <c:pt idx="6">
                  <c:v>"Черные города"</c:v>
                </c:pt>
                <c:pt idx="7">
                  <c:v>Загадка ангелу</c:v>
                </c:pt>
                <c:pt idx="8">
                  <c:v>"Ветер оставил лес"</c:v>
                </c:pt>
                <c:pt idx="9">
                  <c:v>Ломтик медового месяца</c:v>
                </c:pt>
                <c:pt idx="10">
                  <c:v>"Заспорят ночью мать с отцом"</c:v>
                </c:pt>
                <c:pt idx="11">
                  <c:v>Зимняя свадьба</c:v>
                </c:pt>
                <c:pt idx="12">
                  <c:v>Песни счастливой зимы</c:v>
                </c:pt>
                <c:pt idx="13">
                  <c:v>"Ты выпорхнешь, малиновка, из трех"</c:v>
                </c:pt>
                <c:pt idx="14">
                  <c:v>Песня</c:v>
                </c:pt>
                <c:pt idx="15">
                  <c:v>"Как тюремный засов"</c:v>
                </c:pt>
                <c:pt idx="16">
                  <c:v>"Деревья в моем окне, в деревянном окне"</c:v>
                </c:pt>
                <c:pt idx="17">
                  <c:v>"Шум ливня воскрешает по углам"</c:v>
                </c:pt>
                <c:pt idx="18">
                  <c:v>Развивая Крылова</c:v>
                </c:pt>
                <c:pt idx="19">
                  <c:v>Для школьного возраста</c:v>
                </c:pt>
                <c:pt idx="20">
                  <c:v>Зимняя почта</c:v>
                </c:pt>
                <c:pt idx="21">
                  <c:v>Псковский реестр</c:v>
                </c:pt>
                <c:pt idx="22">
                  <c:v>Гвоздика</c:v>
                </c:pt>
                <c:pt idx="23">
                  <c:v>"Дни бегут надо мной"</c:v>
                </c:pt>
                <c:pt idx="24">
                  <c:v>"Тебе, когда мой голос отзвучит"</c:v>
                </c:pt>
                <c:pt idx="25">
                  <c:v>"Тыой локон не свивается в кольцо"</c:v>
                </c:pt>
                <c:pt idx="26">
                  <c:v>Румянцевой победам</c:v>
                </c:pt>
                <c:pt idx="27">
                  <c:v>"Осенью из гнезда"</c:v>
                </c:pt>
                <c:pt idx="28">
                  <c:v>Новые стансы к Августе</c:v>
                </c:pt>
                <c:pt idx="29">
                  <c:v>Пророчество</c:v>
                </c:pt>
                <c:pt idx="30">
                  <c:v>"о, как мне мил кольцеобразный дым!"</c:v>
                </c:pt>
                <c:pt idx="31">
                  <c:v>ЕINем аLтеN аRснIтектеN IN Rом</c:v>
                </c:pt>
                <c:pt idx="32">
                  <c:v>Письмо в бутылке</c:v>
                </c:pt>
                <c:pt idx="33">
                  <c:v>"Колокольчик звенит"</c:v>
                </c:pt>
                <c:pt idx="34">
                  <c:v>Дидона и Эней</c:v>
                </c:pt>
                <c:pt idx="35">
                  <c:v>Сонет</c:v>
                </c:pt>
                <c:pt idx="36">
                  <c:v>По дороге на Скирос</c:v>
                </c:pt>
                <c:pt idx="37">
                  <c:v>Почти эллегия</c:v>
                </c:pt>
                <c:pt idx="38">
                  <c:v>Элегия</c:v>
                </c:pt>
                <c:pt idx="39">
                  <c:v>"Отказом от скорбного перечня - жест"</c:v>
                </c:pt>
                <c:pt idx="40">
                  <c:v>Строфы</c:v>
                </c:pt>
                <c:pt idx="41">
                  <c:v>Anno Domini</c:v>
                </c:pt>
                <c:pt idx="42">
                  <c:v>Шесть лет спустя</c:v>
                </c:pt>
                <c:pt idx="43">
                  <c:v>"Раньше здесь щебетал щегол"</c:v>
                </c:pt>
                <c:pt idx="44">
                  <c:v>Стихи в апреле</c:v>
                </c:pt>
                <c:pt idx="45">
                  <c:v>Любовь</c:v>
                </c:pt>
                <c:pt idx="46">
                  <c:v>Сретенье</c:v>
                </c:pt>
                <c:pt idx="47">
                  <c:v>Одиссей Телемаку</c:v>
                </c:pt>
                <c:pt idx="48">
                  <c:v>"Песчаные холмы, поросшие сосной"</c:v>
                </c:pt>
                <c:pt idx="49">
                  <c:v>"Помнишь свалку вещей на железном стуле"</c:v>
                </c:pt>
                <c:pt idx="50">
                  <c:v>"Повернись ко мне в профиль"</c:v>
                </c:pt>
                <c:pt idx="51">
                  <c:v>Строфы</c:v>
                </c:pt>
                <c:pt idx="52">
                  <c:v>Двадцать сонетов к Марии Стюарт</c:v>
                </c:pt>
                <c:pt idx="53">
                  <c:v>"Ниоткуда с любовью, надцатого мартобря"</c:v>
                </c:pt>
                <c:pt idx="54">
                  <c:v>"Ты забыла деревню, затерянную в болотах"</c:v>
                </c:pt>
                <c:pt idx="55">
                  <c:v>"Ты, гиторообразная вещь"</c:v>
                </c:pt>
                <c:pt idx="56">
                  <c:v>Элегия</c:v>
                </c:pt>
                <c:pt idx="57">
                  <c:v>Горение</c:v>
                </c:pt>
                <c:pt idx="58">
                  <c:v>Келломяки</c:v>
                </c:pt>
                <c:pt idx="59">
                  <c:v>"То не Муза воды набирает в рот"</c:v>
                </c:pt>
                <c:pt idx="60">
                  <c:v>"Я был только тем, чего"</c:v>
                </c:pt>
              </c:strCache>
            </c:strRef>
          </c:cat>
          <c:val>
            <c:numRef>
              <c:f>Лист1!$B$1:$B$61</c:f>
              <c:numCache>
                <c:formatCode>General</c:formatCode>
                <c:ptCount val="61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2</c:v>
                </c:pt>
                <c:pt idx="11">
                  <c:v>0</c:v>
                </c:pt>
                <c:pt idx="12">
                  <c:v>3</c:v>
                </c:pt>
                <c:pt idx="13">
                  <c:v>4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0</c:v>
                </c:pt>
                <c:pt idx="18">
                  <c:v>1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0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0</c:v>
                </c:pt>
                <c:pt idx="28">
                  <c:v>5</c:v>
                </c:pt>
                <c:pt idx="29">
                  <c:v>3</c:v>
                </c:pt>
                <c:pt idx="30">
                  <c:v>5</c:v>
                </c:pt>
                <c:pt idx="31">
                  <c:v>3</c:v>
                </c:pt>
                <c:pt idx="32">
                  <c:v>5</c:v>
                </c:pt>
                <c:pt idx="33">
                  <c:v>4</c:v>
                </c:pt>
                <c:pt idx="34">
                  <c:v>1</c:v>
                </c:pt>
                <c:pt idx="35">
                  <c:v>3</c:v>
                </c:pt>
                <c:pt idx="36">
                  <c:v>1</c:v>
                </c:pt>
                <c:pt idx="37">
                  <c:v>0</c:v>
                </c:pt>
                <c:pt idx="38">
                  <c:v>4</c:v>
                </c:pt>
                <c:pt idx="39">
                  <c:v>3</c:v>
                </c:pt>
                <c:pt idx="40">
                  <c:v>3</c:v>
                </c:pt>
                <c:pt idx="41">
                  <c:v>1</c:v>
                </c:pt>
                <c:pt idx="42">
                  <c:v>0</c:v>
                </c:pt>
                <c:pt idx="43">
                  <c:v>1</c:v>
                </c:pt>
                <c:pt idx="44">
                  <c:v>2</c:v>
                </c:pt>
                <c:pt idx="45">
                  <c:v>3</c:v>
                </c:pt>
                <c:pt idx="46">
                  <c:v>1</c:v>
                </c:pt>
                <c:pt idx="47">
                  <c:v>5</c:v>
                </c:pt>
                <c:pt idx="48">
                  <c:v>3</c:v>
                </c:pt>
                <c:pt idx="49">
                  <c:v>3</c:v>
                </c:pt>
                <c:pt idx="50">
                  <c:v>2</c:v>
                </c:pt>
                <c:pt idx="51">
                  <c:v>4</c:v>
                </c:pt>
                <c:pt idx="52">
                  <c:v>5</c:v>
                </c:pt>
                <c:pt idx="53">
                  <c:v>4</c:v>
                </c:pt>
                <c:pt idx="54">
                  <c:v>3</c:v>
                </c:pt>
                <c:pt idx="55">
                  <c:v>3</c:v>
                </c:pt>
                <c:pt idx="56">
                  <c:v>3</c:v>
                </c:pt>
                <c:pt idx="57">
                  <c:v>3</c:v>
                </c:pt>
                <c:pt idx="58">
                  <c:v>3</c:v>
                </c:pt>
                <c:pt idx="59">
                  <c:v>4</c:v>
                </c:pt>
                <c:pt idx="60">
                  <c:v>3</c:v>
                </c:pt>
              </c:numCache>
            </c:numRef>
          </c:val>
        </c:ser>
        <c:marker val="1"/>
        <c:axId val="55121792"/>
        <c:axId val="55123328"/>
      </c:lineChart>
      <c:catAx>
        <c:axId val="551217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55123328"/>
        <c:crosses val="autoZero"/>
        <c:auto val="1"/>
        <c:lblAlgn val="ctr"/>
        <c:lblOffset val="100"/>
      </c:catAx>
      <c:valAx>
        <c:axId val="55123328"/>
        <c:scaling>
          <c:orientation val="minMax"/>
          <c:max val="5"/>
          <c:min val="0"/>
        </c:scaling>
        <c:axPos val="l"/>
        <c:majorGridlines/>
        <c:numFmt formatCode="General" sourceLinked="0"/>
        <c:tickLblPos val="nextTo"/>
        <c:crossAx val="55121792"/>
        <c:crosses val="autoZero"/>
        <c:crossBetween val="between"/>
        <c:majorUnit val="1"/>
        <c:minorUnit val="1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4867-091E-467F-9CA0-5C5DEDEC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6261</Words>
  <Characters>35689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2014-10-10T05:42:00Z</cp:lastPrinted>
  <dcterms:created xsi:type="dcterms:W3CDTF">2014-10-07T16:30:00Z</dcterms:created>
  <dcterms:modified xsi:type="dcterms:W3CDTF">2014-10-14T05:44:00Z</dcterms:modified>
</cp:coreProperties>
</file>