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00" w:rsidRPr="006A4A8D" w:rsidRDefault="00574500" w:rsidP="00574500">
      <w:pPr>
        <w:spacing w:line="360" w:lineRule="auto"/>
        <w:jc w:val="center"/>
        <w:outlineLvl w:val="0"/>
        <w:rPr>
          <w:sz w:val="28"/>
          <w:szCs w:val="28"/>
        </w:rPr>
      </w:pPr>
      <w:r w:rsidRPr="006A4A8D">
        <w:rPr>
          <w:sz w:val="28"/>
          <w:szCs w:val="28"/>
        </w:rPr>
        <w:t>СМОЛЕНСКАЯ ГОСУДАРСТВЕННАЯ АКАДЕМИЯ ФИЗИЧЕСКОЙ КУЛЬТУРЫ, СПОРТА И ТУРИЗМА</w:t>
      </w:r>
    </w:p>
    <w:p w:rsidR="00574500" w:rsidRPr="006A4A8D" w:rsidRDefault="00574500" w:rsidP="00574500">
      <w:pPr>
        <w:spacing w:line="360" w:lineRule="auto"/>
        <w:ind w:firstLine="720"/>
        <w:jc w:val="center"/>
        <w:outlineLvl w:val="0"/>
        <w:rPr>
          <w:sz w:val="28"/>
          <w:szCs w:val="28"/>
        </w:rPr>
      </w:pPr>
      <w:r w:rsidRPr="006A4A8D">
        <w:rPr>
          <w:sz w:val="28"/>
          <w:szCs w:val="28"/>
        </w:rPr>
        <w:t>____________________________________________________________</w:t>
      </w:r>
    </w:p>
    <w:p w:rsidR="00574500" w:rsidRPr="006A4A8D" w:rsidRDefault="00574500" w:rsidP="00574500">
      <w:pPr>
        <w:spacing w:line="360" w:lineRule="auto"/>
        <w:ind w:firstLine="720"/>
        <w:jc w:val="center"/>
        <w:outlineLvl w:val="0"/>
        <w:rPr>
          <w:sz w:val="28"/>
          <w:szCs w:val="28"/>
        </w:rPr>
      </w:pPr>
    </w:p>
    <w:p w:rsidR="00574500" w:rsidRPr="006A4A8D" w:rsidRDefault="00574500" w:rsidP="00574500">
      <w:pPr>
        <w:spacing w:line="360" w:lineRule="auto"/>
        <w:ind w:firstLine="720"/>
        <w:jc w:val="center"/>
        <w:outlineLvl w:val="0"/>
        <w:rPr>
          <w:sz w:val="28"/>
          <w:szCs w:val="28"/>
        </w:rPr>
      </w:pPr>
    </w:p>
    <w:p w:rsidR="00574500" w:rsidRPr="006A4A8D" w:rsidRDefault="00574500" w:rsidP="00574500">
      <w:pPr>
        <w:spacing w:line="360" w:lineRule="auto"/>
        <w:jc w:val="center"/>
        <w:outlineLvl w:val="0"/>
        <w:rPr>
          <w:sz w:val="28"/>
          <w:szCs w:val="28"/>
        </w:rPr>
      </w:pPr>
    </w:p>
    <w:p w:rsidR="00574500" w:rsidRDefault="00574500" w:rsidP="00574500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автор: КОСОРЫГИНА</w:t>
      </w:r>
      <w:r w:rsidRPr="006A4A8D">
        <w:rPr>
          <w:sz w:val="28"/>
          <w:szCs w:val="28"/>
        </w:rPr>
        <w:t xml:space="preserve"> </w:t>
      </w:r>
      <w:r>
        <w:rPr>
          <w:sz w:val="28"/>
          <w:szCs w:val="28"/>
        </w:rPr>
        <w:t>Кристина Юрьевна</w:t>
      </w:r>
    </w:p>
    <w:p w:rsidR="00574500" w:rsidRDefault="00574500" w:rsidP="00574500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зав. научно-исследовательской лабораторией кафедры биологических дисциплин, 0.5 ставки преподаватель (по совместительству), аспирантка 4 курса заочной формы обучения</w:t>
      </w:r>
    </w:p>
    <w:p w:rsidR="00574500" w:rsidRPr="006A4A8D" w:rsidRDefault="00574500" w:rsidP="00574500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тема работы:</w:t>
      </w:r>
    </w:p>
    <w:p w:rsidR="00574500" w:rsidRPr="006A4A8D" w:rsidRDefault="00574500" w:rsidP="00574500">
      <w:pPr>
        <w:spacing w:line="360" w:lineRule="auto"/>
        <w:outlineLvl w:val="0"/>
        <w:rPr>
          <w:sz w:val="28"/>
          <w:szCs w:val="28"/>
        </w:rPr>
      </w:pPr>
    </w:p>
    <w:p w:rsidR="00574500" w:rsidRPr="006A4A8D" w:rsidRDefault="00574500" w:rsidP="00574500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ОЦЕНКА КУМУЛЯТИВНОГО ЭФФЕКТА НИЛИ ПО ОСНОВНЫМ ПОКАЗАТЕЛЯМ ФУНКЦИОНАЛЬНОГО СОСТОЯНИЯ ВЫСОКОКВАЛИФИЦИРОВАННЫХ СПОРТСМЕНОВ-ВЕЛОСИПЕДИСТОВ</w:t>
      </w:r>
    </w:p>
    <w:p w:rsidR="00574500" w:rsidRPr="006A4A8D" w:rsidRDefault="00574500" w:rsidP="00574500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6A4A8D">
        <w:rPr>
          <w:sz w:val="28"/>
          <w:szCs w:val="28"/>
        </w:rPr>
        <w:t>03.03.01 –</w:t>
      </w:r>
      <w:r>
        <w:rPr>
          <w:sz w:val="28"/>
          <w:szCs w:val="28"/>
        </w:rPr>
        <w:t xml:space="preserve"> </w:t>
      </w:r>
      <w:r w:rsidRPr="006A4A8D">
        <w:rPr>
          <w:sz w:val="28"/>
          <w:szCs w:val="28"/>
        </w:rPr>
        <w:t>физиология</w:t>
      </w:r>
      <w:r>
        <w:rPr>
          <w:sz w:val="28"/>
          <w:szCs w:val="28"/>
        </w:rPr>
        <w:t>)</w:t>
      </w:r>
    </w:p>
    <w:p w:rsidR="00574500" w:rsidRPr="006A4A8D" w:rsidRDefault="00574500" w:rsidP="00574500">
      <w:pPr>
        <w:spacing w:line="360" w:lineRule="auto"/>
        <w:ind w:firstLine="720"/>
        <w:jc w:val="center"/>
        <w:outlineLvl w:val="0"/>
        <w:rPr>
          <w:sz w:val="28"/>
          <w:szCs w:val="28"/>
        </w:rPr>
      </w:pPr>
    </w:p>
    <w:p w:rsidR="00574500" w:rsidRPr="006A4A8D" w:rsidRDefault="00574500" w:rsidP="00574500">
      <w:pPr>
        <w:spacing w:line="360" w:lineRule="auto"/>
        <w:ind w:firstLine="720"/>
        <w:jc w:val="center"/>
        <w:outlineLvl w:val="0"/>
        <w:rPr>
          <w:sz w:val="28"/>
          <w:szCs w:val="28"/>
        </w:rPr>
      </w:pPr>
    </w:p>
    <w:p w:rsidR="00574500" w:rsidRPr="006A4A8D" w:rsidRDefault="00574500" w:rsidP="00574500">
      <w:pPr>
        <w:spacing w:line="360" w:lineRule="auto"/>
        <w:ind w:firstLine="720"/>
        <w:jc w:val="center"/>
        <w:outlineLvl w:val="0"/>
        <w:rPr>
          <w:sz w:val="28"/>
          <w:szCs w:val="28"/>
        </w:rPr>
      </w:pPr>
    </w:p>
    <w:p w:rsidR="00574500" w:rsidRPr="006A4A8D" w:rsidRDefault="00574500" w:rsidP="00574500">
      <w:pPr>
        <w:spacing w:line="360" w:lineRule="auto"/>
        <w:ind w:firstLine="720"/>
        <w:jc w:val="center"/>
        <w:outlineLvl w:val="0"/>
        <w:rPr>
          <w:sz w:val="28"/>
          <w:szCs w:val="28"/>
        </w:rPr>
      </w:pPr>
    </w:p>
    <w:p w:rsidR="00574500" w:rsidRPr="006A4A8D" w:rsidRDefault="00574500" w:rsidP="00574500">
      <w:pPr>
        <w:spacing w:line="360" w:lineRule="auto"/>
        <w:jc w:val="center"/>
        <w:outlineLvl w:val="0"/>
        <w:rPr>
          <w:sz w:val="28"/>
          <w:szCs w:val="28"/>
        </w:rPr>
      </w:pPr>
      <w:r w:rsidRPr="006A4A8D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6A4A8D">
        <w:rPr>
          <w:sz w:val="28"/>
          <w:szCs w:val="28"/>
        </w:rPr>
        <w:t>Научный руководитель</w:t>
      </w:r>
    </w:p>
    <w:p w:rsidR="00574500" w:rsidRPr="006A4A8D" w:rsidRDefault="00574500" w:rsidP="00574500">
      <w:pPr>
        <w:spacing w:line="360" w:lineRule="auto"/>
        <w:jc w:val="right"/>
        <w:outlineLvl w:val="0"/>
        <w:rPr>
          <w:sz w:val="28"/>
          <w:szCs w:val="28"/>
        </w:rPr>
      </w:pPr>
      <w:r w:rsidRPr="006A4A8D">
        <w:rPr>
          <w:sz w:val="28"/>
          <w:szCs w:val="28"/>
        </w:rPr>
        <w:t>доктор биологических наук</w:t>
      </w:r>
    </w:p>
    <w:p w:rsidR="00574500" w:rsidRPr="006A4A8D" w:rsidRDefault="00574500" w:rsidP="00574500">
      <w:pPr>
        <w:spacing w:line="360" w:lineRule="auto"/>
        <w:jc w:val="center"/>
        <w:outlineLvl w:val="0"/>
        <w:rPr>
          <w:sz w:val="28"/>
          <w:szCs w:val="28"/>
        </w:rPr>
      </w:pPr>
      <w:r w:rsidRPr="006A4A8D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</w:t>
      </w:r>
      <w:r w:rsidRPr="006A4A8D">
        <w:rPr>
          <w:sz w:val="28"/>
          <w:szCs w:val="28"/>
        </w:rPr>
        <w:t>профессор Т.М. Брук</w:t>
      </w:r>
    </w:p>
    <w:p w:rsidR="00574500" w:rsidRPr="006A4A8D" w:rsidRDefault="00574500" w:rsidP="00574500">
      <w:pPr>
        <w:spacing w:line="360" w:lineRule="auto"/>
        <w:ind w:firstLine="720"/>
        <w:jc w:val="center"/>
        <w:outlineLvl w:val="0"/>
        <w:rPr>
          <w:sz w:val="28"/>
          <w:szCs w:val="28"/>
        </w:rPr>
      </w:pPr>
    </w:p>
    <w:p w:rsidR="00574500" w:rsidRDefault="00574500" w:rsidP="00574500">
      <w:pPr>
        <w:spacing w:line="360" w:lineRule="auto"/>
        <w:outlineLvl w:val="0"/>
        <w:rPr>
          <w:sz w:val="28"/>
          <w:szCs w:val="28"/>
        </w:rPr>
      </w:pPr>
    </w:p>
    <w:p w:rsidR="00574500" w:rsidRDefault="00574500" w:rsidP="00574500">
      <w:pPr>
        <w:spacing w:line="360" w:lineRule="auto"/>
        <w:jc w:val="center"/>
        <w:outlineLvl w:val="0"/>
        <w:rPr>
          <w:sz w:val="28"/>
          <w:szCs w:val="28"/>
        </w:rPr>
      </w:pPr>
    </w:p>
    <w:p w:rsidR="00574500" w:rsidRDefault="00574500" w:rsidP="00574500">
      <w:pPr>
        <w:spacing w:line="360" w:lineRule="auto"/>
        <w:outlineLvl w:val="0"/>
        <w:rPr>
          <w:sz w:val="28"/>
          <w:szCs w:val="28"/>
        </w:rPr>
      </w:pPr>
    </w:p>
    <w:p w:rsidR="00574500" w:rsidRPr="006A4A8D" w:rsidRDefault="00574500" w:rsidP="00574500">
      <w:pPr>
        <w:spacing w:line="360" w:lineRule="auto"/>
        <w:jc w:val="center"/>
        <w:outlineLvl w:val="0"/>
        <w:rPr>
          <w:sz w:val="28"/>
          <w:szCs w:val="28"/>
        </w:rPr>
      </w:pPr>
      <w:r w:rsidRPr="006A4A8D">
        <w:rPr>
          <w:sz w:val="28"/>
          <w:szCs w:val="28"/>
        </w:rPr>
        <w:t>Смоленск</w:t>
      </w:r>
    </w:p>
    <w:p w:rsidR="00574500" w:rsidRPr="00574500" w:rsidRDefault="00574500" w:rsidP="00574500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574500" w:rsidRPr="00F73E97" w:rsidRDefault="00574500" w:rsidP="00574500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3A720A">
        <w:rPr>
          <w:rFonts w:ascii="Times New Roman" w:hAnsi="Times New Roman" w:cs="Times New Roman"/>
          <w:color w:val="auto"/>
          <w:lang w:eastAsia="ja-JP"/>
        </w:rPr>
        <w:lastRenderedPageBreak/>
        <w:t>Актуальность исследования.</w:t>
      </w:r>
      <w:r>
        <w:rPr>
          <w:lang w:eastAsia="ja-JP"/>
        </w:rPr>
        <w:t xml:space="preserve"> </w:t>
      </w:r>
      <w:r w:rsidRPr="00A55F66">
        <w:rPr>
          <w:rFonts w:ascii="Times New Roman" w:hAnsi="Times New Roman" w:cs="Times New Roman"/>
          <w:b w:val="0"/>
          <w:color w:val="111111"/>
          <w:shd w:val="clear" w:color="auto" w:fill="FFFFFF"/>
        </w:rPr>
        <w:t>Современный спорт характеризуется постоянным ростом спортивных достижений.</w:t>
      </w:r>
      <w:r w:rsidRPr="00A55F66">
        <w:rPr>
          <w:rStyle w:val="apple-converted-space"/>
          <w:rFonts w:ascii="Times New Roman" w:hAnsi="Times New Roman" w:cs="Times New Roman"/>
          <w:b w:val="0"/>
          <w:color w:val="111111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 w:val="0"/>
          <w:color w:val="111111"/>
          <w:shd w:val="clear" w:color="auto" w:fill="FFFFFF"/>
        </w:rPr>
        <w:t xml:space="preserve">В то же время </w:t>
      </w:r>
      <w:r>
        <w:rPr>
          <w:rFonts w:ascii="Times New Roman" w:hAnsi="Times New Roman"/>
          <w:b w:val="0"/>
          <w:color w:val="auto"/>
        </w:rPr>
        <w:t>н</w:t>
      </w:r>
      <w:r w:rsidRPr="00F73E97">
        <w:rPr>
          <w:rFonts w:ascii="Times New Roman" w:hAnsi="Times New Roman"/>
          <w:b w:val="0"/>
          <w:color w:val="auto"/>
        </w:rPr>
        <w:t>епрерывный рост спортивных достижений во всем мире требует от тренеров и ученых постоянного поиска принципиально новых средств и методов повышения физической работоспособности спортсменов. Это в первую очередь связано с тем, что тренировочные и соревновательные нагрузки современного спорта приводят к серьезным адаптационным изменениям, нередко переходящим границы целесообразного приспособления организма спортсмена к напряженной мышечной деятельности.</w:t>
      </w:r>
    </w:p>
    <w:p w:rsidR="00574500" w:rsidRPr="00F73E97" w:rsidRDefault="00574500" w:rsidP="005745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73E97">
        <w:rPr>
          <w:sz w:val="28"/>
          <w:szCs w:val="28"/>
        </w:rPr>
        <w:t xml:space="preserve">Результаты многочисленных исследований свидетельствуют о том, что не все спортсмены в процессе напряженной спортивной подготовки достигают максимального проявления своих функциональных резервов, что связано с недостаточной </w:t>
      </w:r>
      <w:proofErr w:type="spellStart"/>
      <w:r w:rsidRPr="00F73E97">
        <w:rPr>
          <w:sz w:val="28"/>
          <w:szCs w:val="28"/>
        </w:rPr>
        <w:t>увязанностью</w:t>
      </w:r>
      <w:proofErr w:type="spellEnd"/>
      <w:r w:rsidRPr="00F73E97">
        <w:rPr>
          <w:sz w:val="28"/>
          <w:szCs w:val="28"/>
        </w:rPr>
        <w:t xml:space="preserve"> тренировочного процесса с индивидуальными особенностями организма</w:t>
      </w:r>
      <w:r w:rsidRPr="00F73E97">
        <w:rPr>
          <w:bCs/>
          <w:sz w:val="28"/>
          <w:szCs w:val="28"/>
        </w:rPr>
        <w:t>.</w:t>
      </w:r>
      <w:proofErr w:type="gramEnd"/>
      <w:r w:rsidRPr="00F73E97">
        <w:rPr>
          <w:bCs/>
          <w:sz w:val="28"/>
          <w:szCs w:val="28"/>
        </w:rPr>
        <w:t xml:space="preserve"> </w:t>
      </w:r>
      <w:r w:rsidRPr="00F73E97">
        <w:rPr>
          <w:sz w:val="28"/>
          <w:szCs w:val="28"/>
        </w:rPr>
        <w:t>В значительной степени это сказывается на способности атлета к проявлению максимальных возможностей и демонстрации высоких спортивных результатов.</w:t>
      </w:r>
    </w:p>
    <w:p w:rsidR="00574500" w:rsidRPr="00F73E97" w:rsidRDefault="00574500" w:rsidP="00574500">
      <w:pPr>
        <w:pStyle w:val="a3"/>
        <w:widowControl w:val="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F73E97">
        <w:rPr>
          <w:bCs/>
          <w:sz w:val="28"/>
          <w:szCs w:val="28"/>
        </w:rPr>
        <w:t xml:space="preserve">В связи с этим, в современном спорте используются различные средства и методы повышения уровня физической работоспособности, среди которых перспективны те, которые не являются традиционными, не наносят ущерба здоровью и при этом оказывают положительное влияние в условиях продолжающихся тренировочных нагрузок. </w:t>
      </w:r>
    </w:p>
    <w:p w:rsidR="00574500" w:rsidRDefault="00574500" w:rsidP="00574500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73E97">
        <w:rPr>
          <w:sz w:val="28"/>
          <w:szCs w:val="28"/>
        </w:rPr>
        <w:t xml:space="preserve">Среди таких методов, которые могут быть использованы в ходе тренировки спортсменов, включая спорт высших достижений, обращает на себя внимание низкоинтенсивное лазерное излучение (НИЛИ). </w:t>
      </w:r>
    </w:p>
    <w:p w:rsidR="00574500" w:rsidRPr="00F73E97" w:rsidRDefault="00574500" w:rsidP="00574500">
      <w:pPr>
        <w:spacing w:line="360" w:lineRule="auto"/>
        <w:ind w:firstLine="709"/>
        <w:jc w:val="both"/>
        <w:rPr>
          <w:sz w:val="28"/>
          <w:szCs w:val="28"/>
        </w:rPr>
      </w:pPr>
      <w:r w:rsidRPr="00604179">
        <w:rPr>
          <w:sz w:val="28"/>
          <w:szCs w:val="28"/>
        </w:rPr>
        <w:t>В нашей лаборатории на протяжении многих лет по показателям   биохимических, физиологических, функциональных  и прочих тестов были получены убедительные данные о положительном влиянии на  мышечную работоспособность организма человека  низкоинтенсивного лазерного  излучения –  НИЛИ  [</w:t>
      </w:r>
      <w:r w:rsidRPr="00012E59">
        <w:rPr>
          <w:bCs/>
          <w:sz w:val="28"/>
          <w:szCs w:val="28"/>
        </w:rPr>
        <w:t>Брук Т.М</w:t>
      </w:r>
      <w:r>
        <w:rPr>
          <w:bCs/>
          <w:sz w:val="28"/>
          <w:szCs w:val="28"/>
        </w:rPr>
        <w:t xml:space="preserve">., Молотков О.В., </w:t>
      </w:r>
      <w:proofErr w:type="spellStart"/>
      <w:r>
        <w:rPr>
          <w:bCs/>
          <w:sz w:val="28"/>
          <w:szCs w:val="28"/>
        </w:rPr>
        <w:t>Прокопюк</w:t>
      </w:r>
      <w:proofErr w:type="spellEnd"/>
      <w:r>
        <w:rPr>
          <w:bCs/>
          <w:sz w:val="28"/>
          <w:szCs w:val="28"/>
        </w:rPr>
        <w:t xml:space="preserve"> З.Н., 2009</w:t>
      </w:r>
      <w:r w:rsidRPr="00604179">
        <w:rPr>
          <w:sz w:val="28"/>
          <w:szCs w:val="28"/>
        </w:rPr>
        <w:t xml:space="preserve">].  </w:t>
      </w:r>
    </w:p>
    <w:p w:rsidR="00574500" w:rsidRDefault="00574500" w:rsidP="00574500">
      <w:pPr>
        <w:pStyle w:val="a3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D82729">
        <w:rPr>
          <w:sz w:val="28"/>
          <w:szCs w:val="28"/>
        </w:rPr>
        <w:t xml:space="preserve">Однако на сегодняшний день имеющиеся по этому вопросу данные </w:t>
      </w:r>
      <w:r w:rsidRPr="00D82729">
        <w:rPr>
          <w:sz w:val="28"/>
          <w:szCs w:val="28"/>
        </w:rPr>
        <w:lastRenderedPageBreak/>
        <w:t xml:space="preserve">носят разноречивый характер в силу применения разнообразных режимов, способов и методов его использования. </w:t>
      </w:r>
      <w:proofErr w:type="spellStart"/>
      <w:r w:rsidRPr="00D82729">
        <w:rPr>
          <w:sz w:val="28"/>
          <w:szCs w:val="28"/>
        </w:rPr>
        <w:t>Малоосвещенным</w:t>
      </w:r>
      <w:proofErr w:type="spellEnd"/>
      <w:r w:rsidRPr="00D82729">
        <w:rPr>
          <w:sz w:val="28"/>
          <w:szCs w:val="28"/>
        </w:rPr>
        <w:t xml:space="preserve"> остается вопрос изучения кумулятивного эффекта лазерного излучения на процессы ускорения восстановления и повышения работоспособности спортсменов. И, с этих позиций изучение данной проблемы является своевременным и актуальным, так как позволит дать конкретные рекомендации по его использованию с учетом сохранности эффекта для повышения физической работоспособности.</w:t>
      </w:r>
    </w:p>
    <w:p w:rsidR="00574500" w:rsidRDefault="00574500" w:rsidP="00574500">
      <w:pPr>
        <w:spacing w:line="360" w:lineRule="auto"/>
        <w:ind w:firstLine="720"/>
        <w:jc w:val="both"/>
        <w:rPr>
          <w:sz w:val="28"/>
          <w:szCs w:val="28"/>
        </w:rPr>
      </w:pPr>
      <w:r w:rsidRPr="00702F61">
        <w:rPr>
          <w:sz w:val="28"/>
          <w:szCs w:val="28"/>
        </w:rPr>
        <w:t xml:space="preserve">Все изложенное объясняет актуальность научной работы, </w:t>
      </w:r>
      <w:r>
        <w:rPr>
          <w:sz w:val="28"/>
          <w:szCs w:val="28"/>
        </w:rPr>
        <w:t xml:space="preserve">направленной на изучение кумулятивного эффекта лазерного </w:t>
      </w:r>
      <w:proofErr w:type="gramStart"/>
      <w:r>
        <w:rPr>
          <w:sz w:val="28"/>
          <w:szCs w:val="28"/>
        </w:rPr>
        <w:t>воздействия</w:t>
      </w:r>
      <w:proofErr w:type="gramEnd"/>
      <w:r>
        <w:rPr>
          <w:sz w:val="28"/>
          <w:szCs w:val="28"/>
        </w:rPr>
        <w:t xml:space="preserve"> на функциональное состояние и физическую работоспособность организма спортсменов, </w:t>
      </w:r>
      <w:r w:rsidRPr="00702F61">
        <w:rPr>
          <w:sz w:val="28"/>
          <w:szCs w:val="28"/>
        </w:rPr>
        <w:t xml:space="preserve">обращает внимание на то, что </w:t>
      </w:r>
      <w:r>
        <w:rPr>
          <w:sz w:val="28"/>
          <w:szCs w:val="28"/>
        </w:rPr>
        <w:t>рассматриваемые вопросы изучены недостаточно.</w:t>
      </w:r>
      <w:r w:rsidRPr="00702F61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обстоятельство</w:t>
      </w:r>
      <w:r w:rsidRPr="00702F61">
        <w:rPr>
          <w:sz w:val="28"/>
          <w:szCs w:val="28"/>
        </w:rPr>
        <w:t xml:space="preserve"> и послужило мотивом их более детального исследования.</w:t>
      </w:r>
    </w:p>
    <w:p w:rsidR="00574500" w:rsidRPr="00882548" w:rsidRDefault="00574500" w:rsidP="00574500">
      <w:pPr>
        <w:pStyle w:val="a3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143731">
        <w:rPr>
          <w:b/>
          <w:sz w:val="28"/>
          <w:szCs w:val="28"/>
        </w:rPr>
        <w:t>Цель исследования.</w:t>
      </w:r>
      <w:r>
        <w:rPr>
          <w:b/>
          <w:sz w:val="28"/>
          <w:szCs w:val="28"/>
        </w:rPr>
        <w:t xml:space="preserve"> </w:t>
      </w:r>
      <w:r w:rsidRPr="00882548">
        <w:rPr>
          <w:sz w:val="28"/>
          <w:szCs w:val="28"/>
        </w:rPr>
        <w:t xml:space="preserve">Оценить </w:t>
      </w:r>
      <w:r>
        <w:rPr>
          <w:sz w:val="28"/>
          <w:szCs w:val="28"/>
        </w:rPr>
        <w:t>сохранность</w:t>
      </w:r>
      <w:r w:rsidRPr="00882548">
        <w:rPr>
          <w:sz w:val="28"/>
          <w:szCs w:val="28"/>
        </w:rPr>
        <w:t xml:space="preserve"> эффекта</w:t>
      </w:r>
      <w:r>
        <w:rPr>
          <w:sz w:val="28"/>
          <w:szCs w:val="28"/>
        </w:rPr>
        <w:t xml:space="preserve"> однократного и </w:t>
      </w:r>
      <w:r w:rsidRPr="00882548">
        <w:rPr>
          <w:sz w:val="28"/>
          <w:szCs w:val="28"/>
        </w:rPr>
        <w:t xml:space="preserve"> курсового воздействия НИЛИ по уровню церебрального </w:t>
      </w:r>
      <w:proofErr w:type="spellStart"/>
      <w:r w:rsidRPr="00882548">
        <w:rPr>
          <w:sz w:val="28"/>
          <w:szCs w:val="28"/>
        </w:rPr>
        <w:t>энергообмена</w:t>
      </w:r>
      <w:proofErr w:type="spellEnd"/>
      <w:r w:rsidRPr="00882548">
        <w:rPr>
          <w:sz w:val="28"/>
          <w:szCs w:val="28"/>
        </w:rPr>
        <w:t xml:space="preserve">, гормонов </w:t>
      </w:r>
      <w:r>
        <w:rPr>
          <w:sz w:val="28"/>
          <w:szCs w:val="28"/>
        </w:rPr>
        <w:t xml:space="preserve">щитовидной железы, </w:t>
      </w:r>
      <w:r w:rsidRPr="00882548">
        <w:rPr>
          <w:sz w:val="28"/>
          <w:szCs w:val="28"/>
        </w:rPr>
        <w:t xml:space="preserve">надпочечников </w:t>
      </w:r>
      <w:r>
        <w:rPr>
          <w:sz w:val="28"/>
          <w:szCs w:val="28"/>
        </w:rPr>
        <w:t>и показателям анаэробной работоспособности.</w:t>
      </w:r>
    </w:p>
    <w:p w:rsidR="00574500" w:rsidRDefault="00574500" w:rsidP="00574500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143731">
        <w:rPr>
          <w:b/>
          <w:sz w:val="28"/>
          <w:szCs w:val="28"/>
        </w:rPr>
        <w:t>Задачи исследования:</w:t>
      </w:r>
    </w:p>
    <w:p w:rsidR="00574500" w:rsidRDefault="00574500" w:rsidP="00574500">
      <w:pPr>
        <w:pStyle w:val="a5"/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сохранность однократного воздействия НИЛИ на уровень церебрального </w:t>
      </w:r>
      <w:proofErr w:type="spellStart"/>
      <w:r>
        <w:rPr>
          <w:sz w:val="28"/>
          <w:szCs w:val="28"/>
        </w:rPr>
        <w:t>энергообмена</w:t>
      </w:r>
      <w:proofErr w:type="spellEnd"/>
      <w:r>
        <w:rPr>
          <w:sz w:val="28"/>
          <w:szCs w:val="28"/>
        </w:rPr>
        <w:t>, нейроэндокринный статус и анаэробную работоспособность спортсменов-велосипедистов.</w:t>
      </w:r>
    </w:p>
    <w:p w:rsidR="00574500" w:rsidRDefault="00574500" w:rsidP="00574500">
      <w:pPr>
        <w:pStyle w:val="a5"/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Оценить сохранность курсового воздействия НИЛИ по уровню изучаемых показателей.</w:t>
      </w:r>
    </w:p>
    <w:p w:rsidR="00574500" w:rsidRDefault="00574500" w:rsidP="00574500">
      <w:pPr>
        <w:pStyle w:val="a5"/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сравнительный анализ динамики изучаемых показателей до и после лазерного воздействия.</w:t>
      </w:r>
    </w:p>
    <w:p w:rsidR="00574500" w:rsidRPr="00702F61" w:rsidRDefault="00574500" w:rsidP="00574500">
      <w:pPr>
        <w:spacing w:line="360" w:lineRule="auto"/>
        <w:ind w:firstLine="709"/>
        <w:jc w:val="both"/>
        <w:rPr>
          <w:sz w:val="28"/>
        </w:rPr>
      </w:pPr>
      <w:r w:rsidRPr="00702F61">
        <w:rPr>
          <w:sz w:val="28"/>
        </w:rPr>
        <w:t xml:space="preserve">Для решения поставленных задач были использованы следующие </w:t>
      </w:r>
      <w:r w:rsidRPr="00BF1536">
        <w:rPr>
          <w:b/>
          <w:sz w:val="28"/>
        </w:rPr>
        <w:t>методы</w:t>
      </w:r>
      <w:r w:rsidRPr="00702F61">
        <w:rPr>
          <w:sz w:val="28"/>
        </w:rPr>
        <w:t>:</w:t>
      </w:r>
    </w:p>
    <w:p w:rsidR="00574500" w:rsidRPr="00D033EC" w:rsidRDefault="00574500" w:rsidP="00574500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D033EC">
        <w:rPr>
          <w:sz w:val="28"/>
        </w:rPr>
        <w:t>Анализ и обобщение данных научно-методической литературы.</w:t>
      </w:r>
    </w:p>
    <w:p w:rsidR="00574500" w:rsidRPr="00D033EC" w:rsidRDefault="00574500" w:rsidP="00574500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D033EC">
        <w:rPr>
          <w:sz w:val="28"/>
          <w:szCs w:val="28"/>
        </w:rPr>
        <w:lastRenderedPageBreak/>
        <w:t>Оценка энергетического обмена зон коры головного мозга (</w:t>
      </w:r>
      <w:proofErr w:type="spellStart"/>
      <w:r w:rsidRPr="00D033EC">
        <w:rPr>
          <w:sz w:val="28"/>
          <w:szCs w:val="28"/>
        </w:rPr>
        <w:t>нейроэнергокартирование</w:t>
      </w:r>
      <w:proofErr w:type="spellEnd"/>
      <w:r w:rsidRPr="00D033EC">
        <w:rPr>
          <w:sz w:val="28"/>
          <w:szCs w:val="28"/>
        </w:rPr>
        <w:t>)</w:t>
      </w:r>
      <w:r w:rsidRPr="00D033EC">
        <w:rPr>
          <w:sz w:val="28"/>
        </w:rPr>
        <w:t xml:space="preserve">. </w:t>
      </w:r>
    </w:p>
    <w:p w:rsidR="00574500" w:rsidRDefault="00574500" w:rsidP="00574500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033EC">
        <w:rPr>
          <w:sz w:val="28"/>
        </w:rPr>
        <w:t>Иммуноферментный анализ.</w:t>
      </w:r>
      <w:r>
        <w:rPr>
          <w:sz w:val="28"/>
          <w:szCs w:val="28"/>
        </w:rPr>
        <w:t xml:space="preserve"> </w:t>
      </w:r>
    </w:p>
    <w:p w:rsidR="00574500" w:rsidRDefault="00574500" w:rsidP="00574500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sz w:val="28"/>
        </w:rPr>
      </w:pPr>
      <w:proofErr w:type="spellStart"/>
      <w:r>
        <w:rPr>
          <w:sz w:val="28"/>
        </w:rPr>
        <w:t>Велоэргометрическое</w:t>
      </w:r>
      <w:proofErr w:type="spellEnd"/>
      <w:r>
        <w:rPr>
          <w:sz w:val="28"/>
        </w:rPr>
        <w:t xml:space="preserve"> тестирование</w:t>
      </w:r>
      <w:bookmarkStart w:id="0" w:name="_GoBack"/>
      <w:bookmarkEnd w:id="0"/>
      <w:r>
        <w:rPr>
          <w:sz w:val="28"/>
          <w:szCs w:val="28"/>
        </w:rPr>
        <w:t>.</w:t>
      </w:r>
    </w:p>
    <w:p w:rsidR="00574500" w:rsidRDefault="00574500" w:rsidP="00574500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574500">
        <w:rPr>
          <w:sz w:val="28"/>
          <w:szCs w:val="28"/>
        </w:rPr>
        <w:t xml:space="preserve">Низкоинтенсивное лазерное воздействие. </w:t>
      </w:r>
    </w:p>
    <w:p w:rsidR="00574500" w:rsidRPr="00574500" w:rsidRDefault="00574500" w:rsidP="00574500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Style w:val="apple-style-span"/>
          <w:sz w:val="28"/>
          <w:szCs w:val="28"/>
        </w:rPr>
      </w:pPr>
      <w:r w:rsidRPr="00574500">
        <w:rPr>
          <w:sz w:val="28"/>
        </w:rPr>
        <w:t xml:space="preserve">Статистическая обработка полученных данных. </w:t>
      </w:r>
    </w:p>
    <w:p w:rsidR="00574500" w:rsidRDefault="00574500" w:rsidP="005745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3731">
        <w:rPr>
          <w:b/>
          <w:color w:val="000000"/>
          <w:spacing w:val="7"/>
          <w:sz w:val="28"/>
          <w:szCs w:val="28"/>
        </w:rPr>
        <w:t>Теоретическая значимость</w:t>
      </w:r>
      <w:r w:rsidRPr="00143731">
        <w:rPr>
          <w:bCs/>
          <w:color w:val="000000"/>
          <w:spacing w:val="7"/>
          <w:sz w:val="28"/>
          <w:szCs w:val="28"/>
        </w:rPr>
        <w:t xml:space="preserve"> заключается в том, что</w:t>
      </w:r>
      <w:r>
        <w:rPr>
          <w:bCs/>
          <w:color w:val="000000"/>
          <w:spacing w:val="7"/>
          <w:sz w:val="28"/>
          <w:szCs w:val="28"/>
        </w:rPr>
        <w:t xml:space="preserve"> </w:t>
      </w:r>
      <w:r w:rsidRPr="001F734A">
        <w:rPr>
          <w:sz w:val="28"/>
          <w:szCs w:val="28"/>
        </w:rPr>
        <w:t xml:space="preserve">выполненная работа </w:t>
      </w:r>
      <w:r>
        <w:rPr>
          <w:sz w:val="28"/>
          <w:szCs w:val="28"/>
        </w:rPr>
        <w:t xml:space="preserve">расширяет </w:t>
      </w:r>
      <w:r w:rsidRPr="001F734A">
        <w:rPr>
          <w:sz w:val="28"/>
          <w:szCs w:val="28"/>
        </w:rPr>
        <w:t xml:space="preserve">представления о </w:t>
      </w:r>
      <w:r>
        <w:rPr>
          <w:sz w:val="28"/>
          <w:szCs w:val="28"/>
        </w:rPr>
        <w:t xml:space="preserve">механизмах сохранности положительного эффекта НИЛИ по уровню специальной физической работоспособности, энергетического обмена коры головного мозга, нейроэндокринного статуса и гормонов щитовидной и надпочечниковой желез высококвалифицированных </w:t>
      </w:r>
      <w:r w:rsidRPr="001F734A">
        <w:rPr>
          <w:sz w:val="28"/>
          <w:szCs w:val="28"/>
        </w:rPr>
        <w:t>спортсменов</w:t>
      </w:r>
      <w:r>
        <w:rPr>
          <w:sz w:val="28"/>
          <w:szCs w:val="28"/>
        </w:rPr>
        <w:t>-велосипедистов, специализация спринт</w:t>
      </w:r>
      <w:r w:rsidRPr="001F734A">
        <w:rPr>
          <w:sz w:val="28"/>
          <w:szCs w:val="28"/>
        </w:rPr>
        <w:t>.</w:t>
      </w:r>
    </w:p>
    <w:p w:rsidR="001567A9" w:rsidRDefault="001567A9" w:rsidP="001567A9">
      <w:pPr>
        <w:pStyle w:val="a3"/>
        <w:widowControl w:val="0"/>
        <w:spacing w:after="0" w:line="360" w:lineRule="auto"/>
        <w:ind w:left="0" w:firstLine="708"/>
        <w:jc w:val="both"/>
        <w:rPr>
          <w:b/>
          <w:sz w:val="28"/>
          <w:szCs w:val="28"/>
        </w:rPr>
      </w:pPr>
      <w:r w:rsidRPr="00F62FD9">
        <w:rPr>
          <w:sz w:val="28"/>
        </w:rPr>
        <w:t>Исследование проводилось в научно-исследовательской лаборатории кафедры биологических дисциплин Смоленской государственной академии физической культуры, спорта и туризма в период с 2011 по 2013 г.</w:t>
      </w:r>
      <w:r w:rsidRPr="005544D7">
        <w:rPr>
          <w:b/>
          <w:sz w:val="28"/>
          <w:szCs w:val="28"/>
        </w:rPr>
        <w:t xml:space="preserve"> </w:t>
      </w:r>
    </w:p>
    <w:p w:rsidR="001567A9" w:rsidRDefault="001567A9" w:rsidP="001567A9">
      <w:pPr>
        <w:spacing w:line="360" w:lineRule="auto"/>
        <w:ind w:firstLine="709"/>
        <w:jc w:val="both"/>
        <w:rPr>
          <w:sz w:val="28"/>
        </w:rPr>
      </w:pPr>
      <w:r w:rsidRPr="00702F61">
        <w:rPr>
          <w:sz w:val="28"/>
        </w:rPr>
        <w:t>В</w:t>
      </w:r>
      <w:r>
        <w:rPr>
          <w:sz w:val="28"/>
        </w:rPr>
        <w:t xml:space="preserve"> нем приняли участие 38</w:t>
      </w:r>
      <w:r w:rsidRPr="00702F61">
        <w:rPr>
          <w:sz w:val="28"/>
        </w:rPr>
        <w:t xml:space="preserve"> </w:t>
      </w:r>
      <w:r>
        <w:rPr>
          <w:sz w:val="28"/>
        </w:rPr>
        <w:t>высококвалифицированных спортсменов-велосипедистов (спринт, трек)</w:t>
      </w:r>
      <w:r w:rsidRPr="00702F61">
        <w:rPr>
          <w:sz w:val="28"/>
        </w:rPr>
        <w:t xml:space="preserve"> </w:t>
      </w:r>
      <w:r>
        <w:rPr>
          <w:sz w:val="28"/>
          <w:szCs w:val="28"/>
        </w:rPr>
        <w:t>мужского пола</w:t>
      </w:r>
      <w:r w:rsidRPr="00702F61">
        <w:rPr>
          <w:sz w:val="28"/>
        </w:rPr>
        <w:t xml:space="preserve">. Принимая во внимание задачи исследования, все спортсмены в зависимости от спортивной специализации </w:t>
      </w:r>
      <w:r w:rsidRPr="00702F61">
        <w:rPr>
          <w:sz w:val="28"/>
          <w:szCs w:val="28"/>
        </w:rPr>
        <w:t>были разделены</w:t>
      </w:r>
      <w:r>
        <w:rPr>
          <w:sz w:val="28"/>
          <w:szCs w:val="28"/>
        </w:rPr>
        <w:t xml:space="preserve"> на 2 группы: первую – контрольную группу,</w:t>
      </w:r>
      <w:r w:rsidRPr="00702F61">
        <w:rPr>
          <w:sz w:val="28"/>
          <w:szCs w:val="28"/>
        </w:rPr>
        <w:t xml:space="preserve"> составили спортсмены-</w:t>
      </w:r>
      <w:r>
        <w:rPr>
          <w:sz w:val="28"/>
          <w:szCs w:val="28"/>
        </w:rPr>
        <w:t>велосипедисты</w:t>
      </w:r>
      <w:r w:rsidRPr="00702F61">
        <w:rPr>
          <w:sz w:val="28"/>
          <w:szCs w:val="28"/>
        </w:rPr>
        <w:t xml:space="preserve"> (</w:t>
      </w:r>
      <w:r w:rsidRPr="00702F61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=19</w:t>
      </w:r>
      <w:r w:rsidRPr="00702F61">
        <w:rPr>
          <w:sz w:val="28"/>
          <w:szCs w:val="28"/>
        </w:rPr>
        <w:t xml:space="preserve">), вторую – </w:t>
      </w:r>
      <w:r>
        <w:rPr>
          <w:sz w:val="28"/>
          <w:szCs w:val="28"/>
        </w:rPr>
        <w:t>экспериментальную,</w:t>
      </w:r>
      <w:r w:rsidRPr="000C173C">
        <w:rPr>
          <w:sz w:val="28"/>
          <w:szCs w:val="28"/>
        </w:rPr>
        <w:t xml:space="preserve"> </w:t>
      </w:r>
      <w:r w:rsidRPr="00702F61">
        <w:rPr>
          <w:sz w:val="28"/>
          <w:szCs w:val="28"/>
        </w:rPr>
        <w:t>составили спортсмены-</w:t>
      </w:r>
      <w:r>
        <w:rPr>
          <w:sz w:val="28"/>
          <w:szCs w:val="28"/>
        </w:rPr>
        <w:t>велосипедисты</w:t>
      </w:r>
      <w:r w:rsidRPr="00702F61">
        <w:rPr>
          <w:sz w:val="28"/>
          <w:szCs w:val="28"/>
        </w:rPr>
        <w:t xml:space="preserve"> (</w:t>
      </w:r>
      <w:r w:rsidRPr="00702F61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=19</w:t>
      </w:r>
      <w:r w:rsidRPr="00702F61">
        <w:rPr>
          <w:sz w:val="28"/>
          <w:szCs w:val="28"/>
        </w:rPr>
        <w:t>)</w:t>
      </w:r>
      <w:r>
        <w:rPr>
          <w:sz w:val="28"/>
          <w:szCs w:val="28"/>
        </w:rPr>
        <w:t>. Возраст испытуемых - 19-25</w:t>
      </w:r>
      <w:r w:rsidRPr="00702F61">
        <w:rPr>
          <w:sz w:val="28"/>
          <w:szCs w:val="28"/>
        </w:rPr>
        <w:t xml:space="preserve"> лет, стаж</w:t>
      </w:r>
      <w:r>
        <w:rPr>
          <w:sz w:val="28"/>
          <w:szCs w:val="28"/>
        </w:rPr>
        <w:t xml:space="preserve"> занятий спортом - 7-12</w:t>
      </w:r>
      <w:r w:rsidRPr="00702F61">
        <w:rPr>
          <w:sz w:val="28"/>
          <w:szCs w:val="28"/>
        </w:rPr>
        <w:t xml:space="preserve"> лет, спортивная квалификация </w:t>
      </w:r>
      <w:proofErr w:type="gramStart"/>
      <w:r w:rsidRPr="00702F61">
        <w:rPr>
          <w:sz w:val="28"/>
          <w:szCs w:val="28"/>
        </w:rPr>
        <w:t>–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С, МСМК; вес - 78-8</w:t>
      </w:r>
      <w:r w:rsidRPr="00702F61">
        <w:rPr>
          <w:sz w:val="28"/>
          <w:szCs w:val="28"/>
        </w:rPr>
        <w:t>8 кг.</w:t>
      </w:r>
    </w:p>
    <w:p w:rsidR="001567A9" w:rsidRPr="001567A9" w:rsidRDefault="001567A9" w:rsidP="00B55732">
      <w:pPr>
        <w:widowControl w:val="0"/>
        <w:spacing w:after="120"/>
        <w:ind w:firstLine="708"/>
        <w:jc w:val="both"/>
        <w:rPr>
          <w:b/>
          <w:sz w:val="28"/>
          <w:szCs w:val="28"/>
        </w:rPr>
      </w:pPr>
      <w:r w:rsidRPr="001567A9">
        <w:rPr>
          <w:b/>
          <w:sz w:val="28"/>
          <w:szCs w:val="28"/>
        </w:rPr>
        <w:t>Выводы.</w:t>
      </w:r>
    </w:p>
    <w:p w:rsidR="001567A9" w:rsidRDefault="001567A9" w:rsidP="001567A9">
      <w:pPr>
        <w:pStyle w:val="a5"/>
        <w:widowControl w:val="0"/>
        <w:numPr>
          <w:ilvl w:val="0"/>
          <w:numId w:val="3"/>
        </w:numPr>
        <w:spacing w:after="120"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BE06F5">
        <w:rPr>
          <w:sz w:val="28"/>
          <w:szCs w:val="28"/>
        </w:rPr>
        <w:t>Кумулятивный эффект при однократном воздействии НИЛИ с частотой следования импульсов 1500 Гц</w:t>
      </w:r>
      <w:r>
        <w:rPr>
          <w:sz w:val="28"/>
          <w:szCs w:val="28"/>
        </w:rPr>
        <w:t xml:space="preserve"> экспозицией 8 мин. на организм высококвалифицированных спортсменов-велосипедистов по уровню церебрального энергетического обмена  составляет 24 часа, о чем свидетельствует повышение уровня постоянных потенциалов коры головного мозга в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зоне на 20,76%,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- на 29,25%, </w:t>
      </w:r>
      <w:r>
        <w:rPr>
          <w:sz w:val="28"/>
          <w:szCs w:val="28"/>
          <w:lang w:val="en-US"/>
        </w:rPr>
        <w:t>Td</w:t>
      </w:r>
      <w:r>
        <w:rPr>
          <w:sz w:val="28"/>
          <w:szCs w:val="28"/>
        </w:rPr>
        <w:t xml:space="preserve"> - на 23,67% по сравнению с </w:t>
      </w:r>
      <w:r>
        <w:rPr>
          <w:sz w:val="28"/>
          <w:szCs w:val="28"/>
        </w:rPr>
        <w:lastRenderedPageBreak/>
        <w:t>исходным уровнем и на 11,32% - 20,06% - 19,49% по сравнению</w:t>
      </w:r>
      <w:proofErr w:type="gramEnd"/>
      <w:r>
        <w:rPr>
          <w:sz w:val="28"/>
          <w:szCs w:val="28"/>
        </w:rPr>
        <w:t xml:space="preserve"> с контрольной группой соответственно (</w:t>
      </w:r>
      <w:r w:rsidRPr="001F6723">
        <w:rPr>
          <w:sz w:val="28"/>
          <w:szCs w:val="28"/>
        </w:rPr>
        <w:t xml:space="preserve">во всех случаях </w:t>
      </w:r>
      <w:proofErr w:type="gramStart"/>
      <w:r w:rsidRPr="001F6723">
        <w:rPr>
          <w:sz w:val="28"/>
          <w:szCs w:val="28"/>
        </w:rPr>
        <w:t>р</w:t>
      </w:r>
      <w:proofErr w:type="gramEnd"/>
      <w:r w:rsidRPr="001F6723">
        <w:rPr>
          <w:color w:val="000000"/>
          <w:sz w:val="28"/>
          <w:szCs w:val="28"/>
        </w:rPr>
        <w:t>&lt;0,05</w:t>
      </w:r>
      <w:r>
        <w:rPr>
          <w:sz w:val="28"/>
          <w:szCs w:val="28"/>
        </w:rPr>
        <w:t>).</w:t>
      </w:r>
    </w:p>
    <w:p w:rsidR="001567A9" w:rsidRDefault="001567A9" w:rsidP="001567A9">
      <w:pPr>
        <w:pStyle w:val="a5"/>
        <w:widowControl w:val="0"/>
        <w:numPr>
          <w:ilvl w:val="0"/>
          <w:numId w:val="3"/>
        </w:numPr>
        <w:spacing w:after="120" w:line="360" w:lineRule="auto"/>
        <w:ind w:left="0" w:firstLine="360"/>
        <w:jc w:val="both"/>
        <w:rPr>
          <w:sz w:val="28"/>
          <w:szCs w:val="28"/>
        </w:rPr>
      </w:pPr>
      <w:r w:rsidRPr="00C508EA">
        <w:rPr>
          <w:sz w:val="28"/>
          <w:szCs w:val="28"/>
        </w:rPr>
        <w:t xml:space="preserve">Сохранность эффекта однократного применения лазера </w:t>
      </w:r>
      <w:r>
        <w:rPr>
          <w:sz w:val="28"/>
          <w:szCs w:val="28"/>
        </w:rPr>
        <w:t>п</w:t>
      </w:r>
      <w:r w:rsidRPr="00C508EA">
        <w:rPr>
          <w:sz w:val="28"/>
          <w:szCs w:val="28"/>
        </w:rPr>
        <w:t>о показателям</w:t>
      </w:r>
      <w:r>
        <w:rPr>
          <w:sz w:val="28"/>
          <w:szCs w:val="28"/>
        </w:rPr>
        <w:t xml:space="preserve"> нейроэндокринного статуса составляет 24 часа, на что указывает увеличение уровня </w:t>
      </w:r>
      <w:proofErr w:type="gramStart"/>
      <w:r>
        <w:rPr>
          <w:sz w:val="28"/>
          <w:szCs w:val="28"/>
        </w:rPr>
        <w:t>β-</w:t>
      </w:r>
      <w:proofErr w:type="spellStart"/>
      <w:proofErr w:type="gramEnd"/>
      <w:r>
        <w:rPr>
          <w:sz w:val="28"/>
          <w:szCs w:val="28"/>
        </w:rPr>
        <w:t>эндорфина</w:t>
      </w:r>
      <w:proofErr w:type="spellEnd"/>
      <w:r>
        <w:rPr>
          <w:sz w:val="28"/>
          <w:szCs w:val="28"/>
        </w:rPr>
        <w:t xml:space="preserve"> на 29% по сравнению с контрольной группой, ТТГ на 14%; по сравнению с исходным уровнем и на 10% по сравнению с контрольной группой (</w:t>
      </w:r>
      <w:r w:rsidRPr="001F6723">
        <w:rPr>
          <w:sz w:val="28"/>
          <w:szCs w:val="28"/>
        </w:rPr>
        <w:t>во всех случаях р</w:t>
      </w:r>
      <w:r w:rsidRPr="001F6723">
        <w:rPr>
          <w:color w:val="000000"/>
          <w:sz w:val="28"/>
          <w:szCs w:val="28"/>
        </w:rPr>
        <w:t>&lt;0,05</w:t>
      </w:r>
      <w:r>
        <w:rPr>
          <w:sz w:val="28"/>
          <w:szCs w:val="28"/>
        </w:rPr>
        <w:t>).</w:t>
      </w:r>
    </w:p>
    <w:p w:rsidR="001567A9" w:rsidRDefault="001567A9" w:rsidP="001567A9">
      <w:pPr>
        <w:pStyle w:val="a5"/>
        <w:widowControl w:val="0"/>
        <w:numPr>
          <w:ilvl w:val="0"/>
          <w:numId w:val="3"/>
        </w:numPr>
        <w:spacing w:after="12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Отставленный эффект однократного лазерного влияния по оценке параметров анаэробной работоспособности во всех изучаемых тестах составляет 48 часов, о чем свидетельствуют максимальные приросты </w:t>
      </w:r>
      <w:r>
        <w:rPr>
          <w:sz w:val="28"/>
          <w:szCs w:val="28"/>
          <w:lang w:val="en-US"/>
        </w:rPr>
        <w:t>f</w:t>
      </w:r>
      <w:r w:rsidRPr="00FF62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max</w:t>
      </w:r>
      <w:r w:rsidRPr="00FF6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2,5% , </w:t>
      </w:r>
      <w:r>
        <w:rPr>
          <w:sz w:val="28"/>
          <w:szCs w:val="28"/>
          <w:lang w:val="en-US"/>
        </w:rPr>
        <w:t>N</w:t>
      </w:r>
      <w:r w:rsidRPr="00FF62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max</w:t>
      </w:r>
      <w:r w:rsidRPr="00FF62D9">
        <w:rPr>
          <w:sz w:val="28"/>
          <w:szCs w:val="28"/>
        </w:rPr>
        <w:t xml:space="preserve"> </w:t>
      </w:r>
      <w:r>
        <w:rPr>
          <w:sz w:val="28"/>
          <w:szCs w:val="28"/>
        </w:rPr>
        <w:t>– 2,67%</w:t>
      </w:r>
      <w:r w:rsidRPr="00FF6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</w:t>
      </w:r>
      <w:r w:rsidRPr="00FF62D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F6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2,04%, </w:t>
      </w:r>
      <w:r>
        <w:rPr>
          <w:sz w:val="28"/>
          <w:szCs w:val="28"/>
          <w:lang w:val="en-US"/>
        </w:rPr>
        <w:t>Not</w:t>
      </w:r>
      <w:r w:rsidRPr="00FF6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2,46% , А – 2,31% , обороты – 2,35% , при достоверном снижении </w:t>
      </w:r>
      <w:r>
        <w:rPr>
          <w:sz w:val="28"/>
          <w:szCs w:val="28"/>
          <w:lang w:val="en-US"/>
        </w:rPr>
        <w:t>t</w:t>
      </w:r>
      <w:r w:rsidRPr="00FF62D9">
        <w:rPr>
          <w:sz w:val="28"/>
          <w:szCs w:val="28"/>
        </w:rPr>
        <w:t xml:space="preserve"> 70% -</w:t>
      </w:r>
      <w:r>
        <w:rPr>
          <w:sz w:val="28"/>
          <w:szCs w:val="28"/>
        </w:rPr>
        <w:t xml:space="preserve"> 2,98%, КВ – 2,13% (</w:t>
      </w:r>
      <w:r w:rsidRPr="001F6723">
        <w:rPr>
          <w:sz w:val="28"/>
          <w:szCs w:val="28"/>
        </w:rPr>
        <w:t xml:space="preserve">во всех случаях </w:t>
      </w:r>
      <w:proofErr w:type="gramStart"/>
      <w:r w:rsidRPr="001F6723">
        <w:rPr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&lt;0,01</w:t>
      </w:r>
      <w:r>
        <w:rPr>
          <w:sz w:val="28"/>
          <w:szCs w:val="28"/>
        </w:rPr>
        <w:t>).</w:t>
      </w:r>
    </w:p>
    <w:p w:rsidR="001567A9" w:rsidRDefault="001567A9" w:rsidP="001567A9">
      <w:pPr>
        <w:pStyle w:val="a5"/>
        <w:widowControl w:val="0"/>
        <w:numPr>
          <w:ilvl w:val="0"/>
          <w:numId w:val="3"/>
        </w:numPr>
        <w:spacing w:after="120" w:line="360" w:lineRule="auto"/>
        <w:ind w:left="0" w:firstLine="360"/>
        <w:jc w:val="both"/>
        <w:rPr>
          <w:sz w:val="28"/>
          <w:szCs w:val="28"/>
        </w:rPr>
      </w:pPr>
      <w:r w:rsidRPr="00BE06F5">
        <w:rPr>
          <w:sz w:val="28"/>
          <w:szCs w:val="28"/>
        </w:rPr>
        <w:t xml:space="preserve">Кумулятивный эффект </w:t>
      </w:r>
      <w:r>
        <w:rPr>
          <w:sz w:val="28"/>
          <w:szCs w:val="28"/>
        </w:rPr>
        <w:t>после курсового</w:t>
      </w:r>
      <w:r w:rsidRPr="00BE06F5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воздействия</w:t>
      </w:r>
      <w:r w:rsidRPr="00BE06F5">
        <w:rPr>
          <w:sz w:val="28"/>
          <w:szCs w:val="28"/>
        </w:rPr>
        <w:t xml:space="preserve"> НИЛИ</w:t>
      </w:r>
      <w:r>
        <w:rPr>
          <w:sz w:val="28"/>
          <w:szCs w:val="28"/>
        </w:rPr>
        <w:t xml:space="preserve"> в данном режиме на организм спортсменов-велосипедистов по уровню церебрального энергетического обмена  составляет 24 часа, на что указывает повышение</w:t>
      </w:r>
      <w:r w:rsidRPr="00A342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показателей УПП в </w:t>
      </w:r>
      <w:proofErr w:type="spellStart"/>
      <w:r>
        <w:rPr>
          <w:sz w:val="28"/>
          <w:szCs w:val="28"/>
          <w:lang w:val="en-US"/>
        </w:rPr>
        <w:t>Fz</w:t>
      </w:r>
      <w:proofErr w:type="spellEnd"/>
      <w:r>
        <w:rPr>
          <w:sz w:val="28"/>
          <w:szCs w:val="28"/>
        </w:rPr>
        <w:t xml:space="preserve"> на 28,68%,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>
        <w:rPr>
          <w:sz w:val="28"/>
          <w:szCs w:val="28"/>
        </w:rPr>
        <w:t xml:space="preserve"> – 25,20%,</w:t>
      </w:r>
      <w:r w:rsidRPr="00A342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Td</w:t>
      </w:r>
      <w:r>
        <w:rPr>
          <w:sz w:val="28"/>
          <w:szCs w:val="28"/>
        </w:rPr>
        <w:t xml:space="preserve"> – 8,6% по сравнению с исходным уровнем; по сравнению с контрольной группой показатели в </w:t>
      </w:r>
      <w:proofErr w:type="spellStart"/>
      <w:r>
        <w:rPr>
          <w:sz w:val="28"/>
          <w:szCs w:val="28"/>
          <w:lang w:val="en-US"/>
        </w:rPr>
        <w:t>Fz</w:t>
      </w:r>
      <w:proofErr w:type="spellEnd"/>
      <w:r>
        <w:rPr>
          <w:sz w:val="28"/>
          <w:szCs w:val="28"/>
        </w:rPr>
        <w:t xml:space="preserve"> увеличились на 19,68, а в </w:t>
      </w:r>
      <w:r>
        <w:rPr>
          <w:sz w:val="28"/>
          <w:szCs w:val="28"/>
          <w:lang w:val="en-US"/>
        </w:rPr>
        <w:t>Td</w:t>
      </w:r>
      <w:r>
        <w:rPr>
          <w:sz w:val="28"/>
          <w:szCs w:val="28"/>
        </w:rPr>
        <w:t xml:space="preserve"> на 27,24% (</w:t>
      </w:r>
      <w:r w:rsidRPr="001F6723">
        <w:rPr>
          <w:sz w:val="28"/>
          <w:szCs w:val="28"/>
        </w:rPr>
        <w:t xml:space="preserve">во всех случаях </w:t>
      </w:r>
      <w:proofErr w:type="gramStart"/>
      <w:r w:rsidRPr="001F6723">
        <w:rPr>
          <w:sz w:val="28"/>
          <w:szCs w:val="28"/>
        </w:rPr>
        <w:t>р</w:t>
      </w:r>
      <w:proofErr w:type="gramEnd"/>
      <w:r w:rsidRPr="001F6723">
        <w:rPr>
          <w:color w:val="000000"/>
          <w:sz w:val="28"/>
          <w:szCs w:val="28"/>
        </w:rPr>
        <w:t>&lt;0,05</w:t>
      </w:r>
      <w:r>
        <w:rPr>
          <w:sz w:val="28"/>
          <w:szCs w:val="28"/>
        </w:rPr>
        <w:t>), причем наибольший прирост этих показателей отмечен через 30 мин.  после окончания воздействия НИЛИ.</w:t>
      </w:r>
    </w:p>
    <w:p w:rsidR="001567A9" w:rsidRDefault="001567A9" w:rsidP="001567A9">
      <w:pPr>
        <w:pStyle w:val="a5"/>
        <w:widowControl w:val="0"/>
        <w:numPr>
          <w:ilvl w:val="0"/>
          <w:numId w:val="3"/>
        </w:numPr>
        <w:spacing w:after="120" w:line="360" w:lineRule="auto"/>
        <w:ind w:left="0" w:firstLine="360"/>
        <w:jc w:val="both"/>
        <w:rPr>
          <w:sz w:val="28"/>
          <w:szCs w:val="28"/>
        </w:rPr>
      </w:pPr>
      <w:r w:rsidRPr="00C508EA">
        <w:rPr>
          <w:sz w:val="28"/>
          <w:szCs w:val="28"/>
        </w:rPr>
        <w:t xml:space="preserve">Сохранность эффекта </w:t>
      </w:r>
      <w:r>
        <w:rPr>
          <w:sz w:val="28"/>
          <w:szCs w:val="28"/>
        </w:rPr>
        <w:t>воздействия</w:t>
      </w:r>
      <w:r w:rsidRPr="00C508EA">
        <w:rPr>
          <w:sz w:val="28"/>
          <w:szCs w:val="28"/>
        </w:rPr>
        <w:t xml:space="preserve"> лазера</w:t>
      </w:r>
      <w:r>
        <w:rPr>
          <w:sz w:val="28"/>
          <w:szCs w:val="28"/>
        </w:rPr>
        <w:t xml:space="preserve"> курсом (7 дней)</w:t>
      </w:r>
      <w:r w:rsidRPr="00C508E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508EA">
        <w:rPr>
          <w:sz w:val="28"/>
          <w:szCs w:val="28"/>
        </w:rPr>
        <w:t>о показателям</w:t>
      </w:r>
      <w:r>
        <w:rPr>
          <w:sz w:val="28"/>
          <w:szCs w:val="28"/>
        </w:rPr>
        <w:t xml:space="preserve"> нейроэндокринного статуса составляет 3 суток, о чем свидетельствует увеличение уровня </w:t>
      </w:r>
      <w:proofErr w:type="gramStart"/>
      <w:r>
        <w:rPr>
          <w:sz w:val="28"/>
          <w:szCs w:val="28"/>
        </w:rPr>
        <w:t>β-</w:t>
      </w:r>
      <w:proofErr w:type="spellStart"/>
      <w:proofErr w:type="gramEnd"/>
      <w:r>
        <w:rPr>
          <w:sz w:val="28"/>
          <w:szCs w:val="28"/>
        </w:rPr>
        <w:t>эндорфина</w:t>
      </w:r>
      <w:proofErr w:type="spellEnd"/>
      <w:r>
        <w:rPr>
          <w:sz w:val="28"/>
          <w:szCs w:val="28"/>
        </w:rPr>
        <w:t xml:space="preserve"> на 25%, АКТГ – 41%, кортизола – 12%, ТТГ – 16,9%, Т3 общий -  15,7% по сравнению с исходным уровнем и на 24% - 34% - 10% - 23% - 13% по сравнению с контрольной группой соответственно (</w:t>
      </w:r>
      <w:r w:rsidRPr="001F6723">
        <w:rPr>
          <w:sz w:val="28"/>
          <w:szCs w:val="28"/>
        </w:rPr>
        <w:t>во всех случаях р</w:t>
      </w:r>
      <w:r w:rsidRPr="001F6723">
        <w:rPr>
          <w:color w:val="000000"/>
          <w:sz w:val="28"/>
          <w:szCs w:val="28"/>
        </w:rPr>
        <w:t>&lt;0,05</w:t>
      </w:r>
      <w:r>
        <w:rPr>
          <w:sz w:val="28"/>
          <w:szCs w:val="28"/>
        </w:rPr>
        <w:t>).</w:t>
      </w:r>
    </w:p>
    <w:p w:rsidR="001567A9" w:rsidRDefault="001567A9" w:rsidP="001567A9">
      <w:pPr>
        <w:pStyle w:val="a5"/>
        <w:widowControl w:val="0"/>
        <w:numPr>
          <w:ilvl w:val="0"/>
          <w:numId w:val="3"/>
        </w:numPr>
        <w:spacing w:after="12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Отставленный эффект курсового низкоинтенсивного лазерного излучения по оценке параметров анаэробной работоспособности во всех изучаемых тестах составил 7 суток, на что указывают максимальные </w:t>
      </w:r>
      <w:r>
        <w:rPr>
          <w:sz w:val="28"/>
          <w:szCs w:val="28"/>
        </w:rPr>
        <w:lastRenderedPageBreak/>
        <w:t xml:space="preserve">приросты </w:t>
      </w:r>
      <w:r>
        <w:rPr>
          <w:sz w:val="28"/>
          <w:szCs w:val="28"/>
          <w:lang w:val="en-US"/>
        </w:rPr>
        <w:t>f</w:t>
      </w:r>
      <w:r w:rsidRPr="00FF62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max</w:t>
      </w:r>
      <w:r w:rsidRPr="00FF6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2,31% , </w:t>
      </w:r>
      <w:r>
        <w:rPr>
          <w:sz w:val="28"/>
          <w:szCs w:val="28"/>
          <w:lang w:val="en-US"/>
        </w:rPr>
        <w:t>N</w:t>
      </w:r>
      <w:r w:rsidRPr="00FF62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max</w:t>
      </w:r>
      <w:r w:rsidRPr="00FF62D9">
        <w:rPr>
          <w:sz w:val="28"/>
          <w:szCs w:val="28"/>
        </w:rPr>
        <w:t xml:space="preserve"> </w:t>
      </w:r>
      <w:r>
        <w:rPr>
          <w:sz w:val="28"/>
          <w:szCs w:val="28"/>
        </w:rPr>
        <w:t>– 2,41%</w:t>
      </w:r>
      <w:r w:rsidRPr="00FF6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</w:t>
      </w:r>
      <w:r w:rsidRPr="00FF6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2,40%, </w:t>
      </w:r>
      <w:r>
        <w:rPr>
          <w:sz w:val="28"/>
          <w:szCs w:val="28"/>
          <w:lang w:val="en-US"/>
        </w:rPr>
        <w:t>Not</w:t>
      </w:r>
      <w:r w:rsidRPr="00FF6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3,0% , А – 2,52% , обороты – 2,54% , при достоверном снижении </w:t>
      </w:r>
      <w:r>
        <w:rPr>
          <w:sz w:val="28"/>
          <w:szCs w:val="28"/>
          <w:lang w:val="en-US"/>
        </w:rPr>
        <w:t>t</w:t>
      </w:r>
      <w:r w:rsidRPr="00FF62D9">
        <w:rPr>
          <w:sz w:val="28"/>
          <w:szCs w:val="28"/>
        </w:rPr>
        <w:t xml:space="preserve"> 70%</w:t>
      </w:r>
      <w:r>
        <w:rPr>
          <w:sz w:val="28"/>
          <w:szCs w:val="28"/>
        </w:rPr>
        <w:t xml:space="preserve"> на 2,42% (</w:t>
      </w:r>
      <w:r w:rsidRPr="001F6723">
        <w:rPr>
          <w:sz w:val="28"/>
          <w:szCs w:val="28"/>
        </w:rPr>
        <w:t xml:space="preserve">во всех случаях </w:t>
      </w:r>
      <w:proofErr w:type="gramStart"/>
      <w:r w:rsidRPr="001F6723">
        <w:rPr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&lt;0,01</w:t>
      </w:r>
      <w:r>
        <w:rPr>
          <w:sz w:val="28"/>
          <w:szCs w:val="28"/>
        </w:rPr>
        <w:t>).</w:t>
      </w:r>
    </w:p>
    <w:p w:rsidR="001567A9" w:rsidRPr="00C508EA" w:rsidRDefault="001567A9" w:rsidP="001567A9">
      <w:pPr>
        <w:pStyle w:val="a5"/>
        <w:widowControl w:val="0"/>
        <w:numPr>
          <w:ilvl w:val="0"/>
          <w:numId w:val="3"/>
        </w:numPr>
        <w:spacing w:after="120" w:line="360" w:lineRule="auto"/>
        <w:ind w:left="0" w:firstLine="360"/>
        <w:jc w:val="both"/>
        <w:rPr>
          <w:sz w:val="28"/>
          <w:szCs w:val="28"/>
        </w:rPr>
      </w:pPr>
      <w:r w:rsidRPr="001B4D81">
        <w:rPr>
          <w:bCs/>
          <w:sz w:val="28"/>
          <w:szCs w:val="28"/>
        </w:rPr>
        <w:t>Проведенный корреляцион</w:t>
      </w:r>
      <w:r>
        <w:rPr>
          <w:bCs/>
          <w:sz w:val="28"/>
          <w:szCs w:val="28"/>
        </w:rPr>
        <w:t xml:space="preserve">ный анализ выявил ряд устойчивых средних и сильных положительных </w:t>
      </w:r>
      <w:r w:rsidRPr="001B4D81">
        <w:rPr>
          <w:bCs/>
          <w:sz w:val="28"/>
          <w:szCs w:val="28"/>
        </w:rPr>
        <w:t xml:space="preserve">взаимосвязей между показателями </w:t>
      </w:r>
      <w:r>
        <w:rPr>
          <w:bCs/>
          <w:sz w:val="28"/>
          <w:szCs w:val="28"/>
        </w:rPr>
        <w:t>энергетического обмена отдельных зон коры головного мозга, нейроэндокринного статуса и параметрами ана</w:t>
      </w:r>
      <w:r w:rsidRPr="001B4D81">
        <w:rPr>
          <w:bCs/>
          <w:sz w:val="28"/>
          <w:szCs w:val="28"/>
        </w:rPr>
        <w:t xml:space="preserve">эробной </w:t>
      </w:r>
      <w:r w:rsidRPr="001B4D81">
        <w:rPr>
          <w:sz w:val="28"/>
        </w:rPr>
        <w:t>работоспособности</w:t>
      </w:r>
      <w:r w:rsidRPr="001B4D81">
        <w:rPr>
          <w:bCs/>
          <w:sz w:val="28"/>
          <w:szCs w:val="28"/>
        </w:rPr>
        <w:t xml:space="preserve"> спортсменов.</w:t>
      </w:r>
      <w:r>
        <w:rPr>
          <w:bCs/>
          <w:sz w:val="28"/>
          <w:szCs w:val="28"/>
        </w:rPr>
        <w:t xml:space="preserve"> </w:t>
      </w:r>
      <w:r w:rsidRPr="00B32253">
        <w:rPr>
          <w:bCs/>
          <w:sz w:val="28"/>
          <w:szCs w:val="28"/>
        </w:rPr>
        <w:t xml:space="preserve">После </w:t>
      </w:r>
      <w:r>
        <w:rPr>
          <w:bCs/>
          <w:sz w:val="28"/>
          <w:szCs w:val="28"/>
        </w:rPr>
        <w:t xml:space="preserve">однократного </w:t>
      </w:r>
      <w:r w:rsidRPr="00B32253">
        <w:rPr>
          <w:bCs/>
          <w:sz w:val="28"/>
          <w:szCs w:val="28"/>
        </w:rPr>
        <w:t>НИЛИ установлено значительное увеличение числа корреляционных связей между</w:t>
      </w:r>
      <w:r>
        <w:rPr>
          <w:bCs/>
          <w:sz w:val="28"/>
          <w:szCs w:val="28"/>
        </w:rPr>
        <w:t xml:space="preserve"> изучаемыми показателями по </w:t>
      </w:r>
      <w:r w:rsidRPr="00521C3D">
        <w:rPr>
          <w:bCs/>
          <w:sz w:val="28"/>
          <w:szCs w:val="28"/>
        </w:rPr>
        <w:t xml:space="preserve">сравнению состоянием относительного физиологического покоя, тогда как курсовое </w:t>
      </w:r>
      <w:r w:rsidRPr="00521C3D">
        <w:rPr>
          <w:color w:val="000000"/>
          <w:sz w:val="28"/>
          <w:szCs w:val="28"/>
        </w:rPr>
        <w:t>применение лазера не только способствовало усилению взаимосвязи изученных показателей, но и привело к формированию новых структурно-логических зависимостей между рассматриваемыми показателями.</w:t>
      </w:r>
    </w:p>
    <w:p w:rsidR="001567A9" w:rsidRPr="00191D5B" w:rsidRDefault="001567A9" w:rsidP="005745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29F5" w:rsidRDefault="003A29F5"/>
    <w:sectPr w:rsidR="003A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B81"/>
    <w:multiLevelType w:val="hybridMultilevel"/>
    <w:tmpl w:val="ADB232A8"/>
    <w:lvl w:ilvl="0" w:tplc="CF4E5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497A91"/>
    <w:multiLevelType w:val="hybridMultilevel"/>
    <w:tmpl w:val="DC182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23B31"/>
    <w:multiLevelType w:val="hybridMultilevel"/>
    <w:tmpl w:val="FDB00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86"/>
    <w:rsid w:val="001567A9"/>
    <w:rsid w:val="00173E86"/>
    <w:rsid w:val="003A29F5"/>
    <w:rsid w:val="00574500"/>
    <w:rsid w:val="00B55732"/>
    <w:rsid w:val="00DC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45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rsid w:val="0057450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745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500"/>
  </w:style>
  <w:style w:type="paragraph" w:styleId="a5">
    <w:name w:val="List Paragraph"/>
    <w:basedOn w:val="a"/>
    <w:qFormat/>
    <w:rsid w:val="00574500"/>
    <w:pPr>
      <w:ind w:left="720"/>
      <w:contextualSpacing/>
    </w:pPr>
  </w:style>
  <w:style w:type="character" w:customStyle="1" w:styleId="apple-style-span">
    <w:name w:val="apple-style-span"/>
    <w:basedOn w:val="a0"/>
    <w:rsid w:val="00574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45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rsid w:val="0057450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745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500"/>
  </w:style>
  <w:style w:type="paragraph" w:styleId="a5">
    <w:name w:val="List Paragraph"/>
    <w:basedOn w:val="a"/>
    <w:qFormat/>
    <w:rsid w:val="00574500"/>
    <w:pPr>
      <w:ind w:left="720"/>
      <w:contextualSpacing/>
    </w:pPr>
  </w:style>
  <w:style w:type="character" w:customStyle="1" w:styleId="apple-style-span">
    <w:name w:val="apple-style-span"/>
    <w:basedOn w:val="a0"/>
    <w:rsid w:val="00574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1286</Words>
  <Characters>7332</Characters>
  <Application>Microsoft Office Word</Application>
  <DocSecurity>0</DocSecurity>
  <Lines>61</Lines>
  <Paragraphs>17</Paragraphs>
  <ScaleCrop>false</ScaleCrop>
  <Company/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2014-09-25T08:00:00Z</dcterms:created>
  <dcterms:modified xsi:type="dcterms:W3CDTF">2014-09-25T08:17:00Z</dcterms:modified>
</cp:coreProperties>
</file>