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C89" w:rsidRDefault="008E7C89" w:rsidP="002B00E9">
      <w:pPr>
        <w:pStyle w:val="a3"/>
        <w:spacing w:line="312" w:lineRule="auto"/>
        <w:jc w:val="right"/>
        <w:rPr>
          <w:rFonts w:ascii="Times New Roman" w:hAnsi="Times New Roman"/>
          <w:sz w:val="28"/>
          <w:szCs w:val="28"/>
        </w:rPr>
      </w:pPr>
      <w:r w:rsidRPr="008E7C89">
        <w:rPr>
          <w:rFonts w:ascii="Times New Roman" w:hAnsi="Times New Roman"/>
          <w:sz w:val="28"/>
          <w:szCs w:val="28"/>
        </w:rPr>
        <w:t>Е. В. Пастушенкова *, А. В</w:t>
      </w:r>
      <w:r w:rsidR="00A45CB7">
        <w:rPr>
          <w:rFonts w:ascii="Times New Roman" w:hAnsi="Times New Roman"/>
          <w:sz w:val="28"/>
          <w:szCs w:val="28"/>
        </w:rPr>
        <w:t>.</w:t>
      </w:r>
      <w:r w:rsidRPr="008E7C89">
        <w:rPr>
          <w:rFonts w:ascii="Times New Roman" w:hAnsi="Times New Roman"/>
          <w:sz w:val="28"/>
          <w:szCs w:val="28"/>
        </w:rPr>
        <w:t xml:space="preserve"> Глотова**</w:t>
      </w:r>
    </w:p>
    <w:p w:rsidR="008E7C89" w:rsidRPr="008E7C89" w:rsidRDefault="008E7C89" w:rsidP="002B00E9">
      <w:pPr>
        <w:pStyle w:val="a3"/>
        <w:spacing w:line="48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Смоленск</w:t>
      </w:r>
    </w:p>
    <w:p w:rsidR="00A45CB7" w:rsidRPr="00412E5A" w:rsidRDefault="00412E5A" w:rsidP="00412E5A">
      <w:pPr>
        <w:pStyle w:val="a3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2E5A">
        <w:rPr>
          <w:rFonts w:ascii="Times New Roman" w:hAnsi="Times New Roman"/>
          <w:b/>
          <w:caps/>
          <w:sz w:val="28"/>
          <w:szCs w:val="28"/>
        </w:rPr>
        <w:t>Опыт открытия художественного пространства См</w:t>
      </w:r>
      <w:r w:rsidRPr="00412E5A">
        <w:rPr>
          <w:rFonts w:ascii="Times New Roman" w:hAnsi="Times New Roman"/>
          <w:b/>
          <w:caps/>
          <w:sz w:val="28"/>
          <w:szCs w:val="28"/>
        </w:rPr>
        <w:t>о</w:t>
      </w:r>
      <w:r w:rsidRPr="00412E5A">
        <w:rPr>
          <w:rFonts w:ascii="Times New Roman" w:hAnsi="Times New Roman"/>
          <w:b/>
          <w:caps/>
          <w:sz w:val="28"/>
          <w:szCs w:val="28"/>
        </w:rPr>
        <w:t>ленского государственного медицинского универс</w:t>
      </w:r>
      <w:r w:rsidRPr="00412E5A">
        <w:rPr>
          <w:rFonts w:ascii="Times New Roman" w:hAnsi="Times New Roman"/>
          <w:b/>
          <w:caps/>
          <w:sz w:val="28"/>
          <w:szCs w:val="28"/>
        </w:rPr>
        <w:t>и</w:t>
      </w:r>
      <w:r w:rsidRPr="00412E5A">
        <w:rPr>
          <w:rFonts w:ascii="Times New Roman" w:hAnsi="Times New Roman"/>
          <w:b/>
          <w:caps/>
          <w:sz w:val="28"/>
          <w:szCs w:val="28"/>
        </w:rPr>
        <w:t>тета: от хаоса к порядку, возвращение художестве</w:t>
      </w:r>
      <w:r w:rsidRPr="00412E5A">
        <w:rPr>
          <w:rFonts w:ascii="Times New Roman" w:hAnsi="Times New Roman"/>
          <w:b/>
          <w:caps/>
          <w:sz w:val="28"/>
          <w:szCs w:val="28"/>
        </w:rPr>
        <w:t>н</w:t>
      </w:r>
      <w:r w:rsidRPr="00412E5A">
        <w:rPr>
          <w:rFonts w:ascii="Times New Roman" w:hAnsi="Times New Roman"/>
          <w:b/>
          <w:caps/>
          <w:sz w:val="28"/>
          <w:szCs w:val="28"/>
        </w:rPr>
        <w:t xml:space="preserve">ного наследия, </w:t>
      </w:r>
      <w:proofErr w:type="gramStart"/>
      <w:r w:rsidRPr="00412E5A">
        <w:rPr>
          <w:rFonts w:ascii="Times New Roman" w:hAnsi="Times New Roman"/>
          <w:b/>
          <w:caps/>
          <w:sz w:val="28"/>
          <w:szCs w:val="28"/>
        </w:rPr>
        <w:t>исторический</w:t>
      </w:r>
      <w:proofErr w:type="gramEnd"/>
      <w:r w:rsidRPr="00412E5A">
        <w:rPr>
          <w:rFonts w:ascii="Times New Roman" w:hAnsi="Times New Roman"/>
          <w:b/>
          <w:caps/>
          <w:sz w:val="28"/>
          <w:szCs w:val="28"/>
        </w:rPr>
        <w:t xml:space="preserve"> дискурс</w:t>
      </w:r>
    </w:p>
    <w:p w:rsidR="00412E5A" w:rsidRDefault="00412E5A" w:rsidP="00412E5A">
      <w:pPr>
        <w:pStyle w:val="a3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20B6F" w:rsidRDefault="00D42D9A" w:rsidP="00A868E5">
      <w:pPr>
        <w:pStyle w:val="a3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Наше и</w:t>
      </w:r>
      <w:r w:rsidR="00021D6E">
        <w:rPr>
          <w:rFonts w:ascii="Times New Roman" w:hAnsi="Times New Roman"/>
          <w:sz w:val="28"/>
          <w:szCs w:val="28"/>
        </w:rPr>
        <w:t xml:space="preserve">сследование посвящено </w:t>
      </w:r>
      <w:r w:rsidR="009664B2">
        <w:rPr>
          <w:rFonts w:ascii="Times New Roman" w:hAnsi="Times New Roman"/>
          <w:sz w:val="28"/>
          <w:szCs w:val="28"/>
        </w:rPr>
        <w:t>полному</w:t>
      </w:r>
      <w:r w:rsidR="00021D6E">
        <w:rPr>
          <w:rFonts w:ascii="Times New Roman" w:hAnsi="Times New Roman"/>
          <w:sz w:val="28"/>
          <w:szCs w:val="28"/>
        </w:rPr>
        <w:t xml:space="preserve"> </w:t>
      </w:r>
      <w:r w:rsidR="0065540A" w:rsidRPr="003A25AF">
        <w:rPr>
          <w:rFonts w:ascii="Times New Roman" w:hAnsi="Times New Roman"/>
          <w:sz w:val="28"/>
          <w:szCs w:val="28"/>
        </w:rPr>
        <w:t xml:space="preserve">описанию </w:t>
      </w:r>
      <w:r w:rsidR="00021D6E" w:rsidRPr="003A25AF">
        <w:rPr>
          <w:rFonts w:ascii="Times New Roman" w:hAnsi="Times New Roman"/>
          <w:sz w:val="28"/>
          <w:szCs w:val="28"/>
        </w:rPr>
        <w:t>картинной галереи</w:t>
      </w:r>
      <w:r w:rsidR="00021D6E">
        <w:rPr>
          <w:rFonts w:ascii="Times New Roman" w:hAnsi="Times New Roman"/>
          <w:sz w:val="28"/>
          <w:szCs w:val="28"/>
        </w:rPr>
        <w:t>,</w:t>
      </w:r>
      <w:r w:rsidR="00021D6E" w:rsidRPr="003A25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находящейся</w:t>
      </w:r>
      <w:r w:rsidR="00021D6E">
        <w:rPr>
          <w:rFonts w:ascii="Times New Roman" w:hAnsi="Times New Roman"/>
          <w:sz w:val="28"/>
          <w:szCs w:val="28"/>
        </w:rPr>
        <w:t xml:space="preserve"> в образовательном пространстве </w:t>
      </w:r>
      <w:r w:rsidR="0065540A" w:rsidRPr="003A25AF">
        <w:rPr>
          <w:rFonts w:ascii="Times New Roman" w:hAnsi="Times New Roman"/>
          <w:sz w:val="28"/>
          <w:szCs w:val="28"/>
        </w:rPr>
        <w:t>Смоленского государствен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медицинского университета</w:t>
      </w:r>
      <w:r w:rsidR="00D20B6F">
        <w:rPr>
          <w:rFonts w:ascii="Times New Roman" w:hAnsi="Times New Roman"/>
          <w:sz w:val="28"/>
          <w:szCs w:val="28"/>
        </w:rPr>
        <w:t xml:space="preserve"> (СГМУ)</w:t>
      </w:r>
      <w:r>
        <w:rPr>
          <w:rFonts w:ascii="Times New Roman" w:hAnsi="Times New Roman"/>
          <w:sz w:val="28"/>
          <w:szCs w:val="28"/>
        </w:rPr>
        <w:t xml:space="preserve">. Художественный фонд университета масштабен: общее количество </w:t>
      </w:r>
      <w:r w:rsidR="002B00E9">
        <w:rPr>
          <w:rFonts w:ascii="Times New Roman" w:hAnsi="Times New Roman"/>
          <w:sz w:val="28"/>
          <w:szCs w:val="28"/>
        </w:rPr>
        <w:t xml:space="preserve">художественных </w:t>
      </w:r>
      <w:r w:rsidR="00021D6E">
        <w:rPr>
          <w:rFonts w:ascii="Times New Roman" w:hAnsi="Times New Roman"/>
          <w:sz w:val="28"/>
          <w:szCs w:val="28"/>
        </w:rPr>
        <w:t>произведений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9664B2">
        <w:rPr>
          <w:rFonts w:ascii="Times New Roman" w:hAnsi="Times New Roman"/>
          <w:sz w:val="28"/>
          <w:szCs w:val="28"/>
        </w:rPr>
        <w:t xml:space="preserve">превышает </w:t>
      </w:r>
      <w:r w:rsidR="008668B0">
        <w:rPr>
          <w:rFonts w:ascii="Times New Roman" w:hAnsi="Times New Roman"/>
          <w:sz w:val="28"/>
          <w:szCs w:val="28"/>
        </w:rPr>
        <w:t xml:space="preserve">120 </w:t>
      </w:r>
      <w:r w:rsidR="009664B2">
        <w:rPr>
          <w:rFonts w:ascii="Times New Roman" w:hAnsi="Times New Roman"/>
          <w:sz w:val="28"/>
          <w:szCs w:val="28"/>
        </w:rPr>
        <w:t>экземпляров.</w:t>
      </w:r>
      <w:r w:rsidR="0065540A" w:rsidRPr="003A25AF">
        <w:rPr>
          <w:rFonts w:ascii="Times New Roman" w:hAnsi="Times New Roman"/>
          <w:sz w:val="28"/>
          <w:szCs w:val="28"/>
        </w:rPr>
        <w:t xml:space="preserve"> </w:t>
      </w:r>
      <w:r w:rsidR="00021D6E">
        <w:rPr>
          <w:rFonts w:ascii="Times New Roman" w:hAnsi="Times New Roman"/>
          <w:sz w:val="28"/>
          <w:szCs w:val="28"/>
        </w:rPr>
        <w:t xml:space="preserve">Художественное образовательное пространство </w:t>
      </w:r>
      <w:r w:rsidR="003115E9">
        <w:rPr>
          <w:rFonts w:ascii="Times New Roman" w:hAnsi="Times New Roman"/>
          <w:sz w:val="28"/>
          <w:szCs w:val="28"/>
        </w:rPr>
        <w:t>охватывает многочисленные базы университета.</w:t>
      </w:r>
      <w:r w:rsidR="00021D6E">
        <w:rPr>
          <w:rFonts w:ascii="Times New Roman" w:hAnsi="Times New Roman"/>
          <w:sz w:val="28"/>
          <w:szCs w:val="28"/>
        </w:rPr>
        <w:t xml:space="preserve"> </w:t>
      </w:r>
    </w:p>
    <w:p w:rsidR="008668B0" w:rsidRDefault="00D20B6F" w:rsidP="00A868E5">
      <w:pPr>
        <w:pStyle w:val="a3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Приведём количественные данные о наличии художественных прои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ведений, созданных в различных жанрах и размещённых в образовательном пространстве СГМУ, полученных нами в результате нашего исследования: </w:t>
      </w: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 w:rsidR="00C16B4D">
        <w:rPr>
          <w:rFonts w:ascii="Times New Roman" w:hAnsi="Times New Roman"/>
          <w:sz w:val="28"/>
          <w:szCs w:val="28"/>
        </w:rPr>
        <w:t>М</w:t>
      </w:r>
      <w:r w:rsidR="00A77BCE">
        <w:rPr>
          <w:rFonts w:ascii="Times New Roman" w:hAnsi="Times New Roman"/>
          <w:sz w:val="28"/>
          <w:szCs w:val="28"/>
        </w:rPr>
        <w:t>узе</w:t>
      </w:r>
      <w:r>
        <w:rPr>
          <w:rFonts w:ascii="Times New Roman" w:hAnsi="Times New Roman"/>
          <w:sz w:val="28"/>
          <w:szCs w:val="28"/>
        </w:rPr>
        <w:t>е</w:t>
      </w:r>
      <w:r w:rsidR="00021D6E">
        <w:rPr>
          <w:rFonts w:ascii="Times New Roman" w:hAnsi="Times New Roman"/>
          <w:sz w:val="28"/>
          <w:szCs w:val="28"/>
        </w:rPr>
        <w:t xml:space="preserve"> истории СГМУ</w:t>
      </w:r>
      <w:r w:rsidR="00C16B4D">
        <w:rPr>
          <w:rFonts w:ascii="Times New Roman" w:hAnsi="Times New Roman"/>
          <w:sz w:val="28"/>
          <w:szCs w:val="28"/>
        </w:rPr>
        <w:t xml:space="preserve"> </w:t>
      </w:r>
      <w:r w:rsidR="008668B0">
        <w:rPr>
          <w:rFonts w:ascii="Times New Roman" w:hAnsi="Times New Roman"/>
          <w:sz w:val="28"/>
          <w:szCs w:val="28"/>
        </w:rPr>
        <w:t>храня</w:t>
      </w:r>
      <w:r>
        <w:rPr>
          <w:rFonts w:ascii="Times New Roman" w:hAnsi="Times New Roman"/>
          <w:sz w:val="28"/>
          <w:szCs w:val="28"/>
        </w:rPr>
        <w:t>тся</w:t>
      </w:r>
      <w:r w:rsidR="00A77BCE">
        <w:rPr>
          <w:rFonts w:ascii="Times New Roman" w:hAnsi="Times New Roman"/>
          <w:sz w:val="28"/>
          <w:szCs w:val="28"/>
        </w:rPr>
        <w:t xml:space="preserve"> 11 портрет</w:t>
      </w:r>
      <w:r w:rsidR="00C16B4D">
        <w:rPr>
          <w:rFonts w:ascii="Times New Roman" w:hAnsi="Times New Roman"/>
          <w:sz w:val="28"/>
          <w:szCs w:val="28"/>
        </w:rPr>
        <w:t>ов знаменитых деятелей медиц</w:t>
      </w:r>
      <w:r w:rsidR="00C16B4D">
        <w:rPr>
          <w:rFonts w:ascii="Times New Roman" w:hAnsi="Times New Roman"/>
          <w:sz w:val="28"/>
          <w:szCs w:val="28"/>
        </w:rPr>
        <w:t>и</w:t>
      </w:r>
      <w:r w:rsidR="00C16B4D">
        <w:rPr>
          <w:rFonts w:ascii="Times New Roman" w:hAnsi="Times New Roman"/>
          <w:sz w:val="28"/>
          <w:szCs w:val="28"/>
        </w:rPr>
        <w:t>ны; в</w:t>
      </w:r>
      <w:r w:rsidR="00021D6E">
        <w:rPr>
          <w:rFonts w:ascii="Times New Roman" w:hAnsi="Times New Roman"/>
          <w:sz w:val="28"/>
          <w:szCs w:val="28"/>
        </w:rPr>
        <w:t xml:space="preserve"> лекционн</w:t>
      </w:r>
      <w:r w:rsidR="00C16B4D">
        <w:rPr>
          <w:rFonts w:ascii="Times New Roman" w:hAnsi="Times New Roman"/>
          <w:sz w:val="28"/>
          <w:szCs w:val="28"/>
        </w:rPr>
        <w:t>ом</w:t>
      </w:r>
      <w:r w:rsidR="00021D6E">
        <w:rPr>
          <w:rFonts w:ascii="Times New Roman" w:hAnsi="Times New Roman"/>
          <w:sz w:val="28"/>
          <w:szCs w:val="28"/>
        </w:rPr>
        <w:t xml:space="preserve"> зал</w:t>
      </w:r>
      <w:r w:rsidR="00C16B4D">
        <w:rPr>
          <w:rFonts w:ascii="Times New Roman" w:hAnsi="Times New Roman"/>
          <w:sz w:val="28"/>
          <w:szCs w:val="28"/>
        </w:rPr>
        <w:t>е</w:t>
      </w:r>
      <w:r w:rsidR="00021D6E">
        <w:rPr>
          <w:rFonts w:ascii="Times New Roman" w:hAnsi="Times New Roman"/>
          <w:sz w:val="28"/>
          <w:szCs w:val="28"/>
        </w:rPr>
        <w:t xml:space="preserve"> Областной клинической больниц</w:t>
      </w:r>
      <w:r w:rsidR="00C16B4D">
        <w:rPr>
          <w:rFonts w:ascii="Times New Roman" w:hAnsi="Times New Roman"/>
          <w:sz w:val="28"/>
          <w:szCs w:val="28"/>
        </w:rPr>
        <w:t>ы -</w:t>
      </w:r>
      <w:r w:rsidR="002B00E9">
        <w:rPr>
          <w:rFonts w:ascii="Times New Roman" w:hAnsi="Times New Roman"/>
          <w:sz w:val="28"/>
          <w:szCs w:val="28"/>
        </w:rPr>
        <w:t xml:space="preserve"> </w:t>
      </w:r>
      <w:r w:rsidR="00C16B4D">
        <w:rPr>
          <w:rFonts w:ascii="Times New Roman" w:hAnsi="Times New Roman"/>
          <w:sz w:val="28"/>
          <w:szCs w:val="28"/>
        </w:rPr>
        <w:t>9 портретов; на кафедре пропедевтики внутренних болезней – 7 портретов; в лекционном з</w:t>
      </w:r>
      <w:r w:rsidR="00C16B4D">
        <w:rPr>
          <w:rFonts w:ascii="Times New Roman" w:hAnsi="Times New Roman"/>
          <w:sz w:val="28"/>
          <w:szCs w:val="28"/>
        </w:rPr>
        <w:t>а</w:t>
      </w:r>
      <w:r w:rsidR="00C16B4D">
        <w:rPr>
          <w:rFonts w:ascii="Times New Roman" w:hAnsi="Times New Roman"/>
          <w:sz w:val="28"/>
          <w:szCs w:val="28"/>
        </w:rPr>
        <w:t xml:space="preserve">ле </w:t>
      </w:r>
      <w:r w:rsidR="00021D6E">
        <w:rPr>
          <w:rFonts w:ascii="Times New Roman" w:hAnsi="Times New Roman"/>
          <w:sz w:val="28"/>
          <w:szCs w:val="28"/>
        </w:rPr>
        <w:t>Об</w:t>
      </w:r>
      <w:r w:rsidR="00A77BCE">
        <w:rPr>
          <w:rFonts w:ascii="Times New Roman" w:hAnsi="Times New Roman"/>
          <w:sz w:val="28"/>
          <w:szCs w:val="28"/>
        </w:rPr>
        <w:t>ластной педиатрической больниц</w:t>
      </w:r>
      <w:r w:rsidR="00C16B4D">
        <w:rPr>
          <w:rFonts w:ascii="Times New Roman" w:hAnsi="Times New Roman"/>
          <w:sz w:val="28"/>
          <w:szCs w:val="28"/>
        </w:rPr>
        <w:t xml:space="preserve">ы – 6 портретов; </w:t>
      </w:r>
      <w:r w:rsidR="00EE3A3F">
        <w:rPr>
          <w:rFonts w:ascii="Times New Roman" w:hAnsi="Times New Roman"/>
          <w:sz w:val="28"/>
          <w:szCs w:val="28"/>
        </w:rPr>
        <w:t xml:space="preserve"> </w:t>
      </w:r>
      <w:r w:rsidR="00C16B4D">
        <w:rPr>
          <w:rFonts w:ascii="Times New Roman" w:hAnsi="Times New Roman"/>
          <w:sz w:val="28"/>
          <w:szCs w:val="28"/>
        </w:rPr>
        <w:t>на</w:t>
      </w:r>
      <w:r w:rsidR="00ED429B">
        <w:rPr>
          <w:rFonts w:ascii="Times New Roman" w:hAnsi="Times New Roman"/>
          <w:sz w:val="28"/>
          <w:szCs w:val="28"/>
        </w:rPr>
        <w:t xml:space="preserve"> кафедр</w:t>
      </w:r>
      <w:r w:rsidR="00C16B4D">
        <w:rPr>
          <w:rFonts w:ascii="Times New Roman" w:hAnsi="Times New Roman"/>
          <w:sz w:val="28"/>
          <w:szCs w:val="28"/>
        </w:rPr>
        <w:t>е</w:t>
      </w:r>
      <w:r w:rsidR="00021D6E">
        <w:rPr>
          <w:rFonts w:ascii="Times New Roman" w:hAnsi="Times New Roman"/>
          <w:sz w:val="28"/>
          <w:szCs w:val="28"/>
        </w:rPr>
        <w:t xml:space="preserve"> </w:t>
      </w:r>
      <w:r w:rsidR="00FE4719">
        <w:rPr>
          <w:rFonts w:ascii="Times New Roman" w:hAnsi="Times New Roman"/>
          <w:sz w:val="28"/>
          <w:szCs w:val="28"/>
        </w:rPr>
        <w:t xml:space="preserve">анатомии человека – </w:t>
      </w:r>
      <w:r w:rsidR="00FA134E">
        <w:rPr>
          <w:rFonts w:ascii="Times New Roman" w:hAnsi="Times New Roman"/>
          <w:sz w:val="28"/>
          <w:szCs w:val="28"/>
        </w:rPr>
        <w:t xml:space="preserve">43 </w:t>
      </w:r>
      <w:r w:rsidR="00C16B4D">
        <w:rPr>
          <w:rFonts w:ascii="Times New Roman" w:hAnsi="Times New Roman"/>
          <w:sz w:val="28"/>
          <w:szCs w:val="28"/>
        </w:rPr>
        <w:t>портрет</w:t>
      </w:r>
      <w:r>
        <w:rPr>
          <w:rFonts w:ascii="Times New Roman" w:hAnsi="Times New Roman"/>
          <w:sz w:val="28"/>
          <w:szCs w:val="28"/>
        </w:rPr>
        <w:t>а</w:t>
      </w:r>
      <w:r w:rsidR="00C16B4D">
        <w:rPr>
          <w:rFonts w:ascii="Times New Roman" w:hAnsi="Times New Roman"/>
          <w:sz w:val="28"/>
          <w:szCs w:val="28"/>
        </w:rPr>
        <w:t xml:space="preserve"> и </w:t>
      </w:r>
      <w:r w:rsidR="00FA134E">
        <w:rPr>
          <w:rFonts w:ascii="Times New Roman" w:hAnsi="Times New Roman"/>
          <w:sz w:val="28"/>
          <w:szCs w:val="28"/>
        </w:rPr>
        <w:t>художественных произведени</w:t>
      </w:r>
      <w:r w:rsidR="00C16B4D">
        <w:rPr>
          <w:rFonts w:ascii="Times New Roman" w:hAnsi="Times New Roman"/>
          <w:sz w:val="28"/>
          <w:szCs w:val="28"/>
        </w:rPr>
        <w:t>й;</w:t>
      </w:r>
      <w:r w:rsidR="00BD3F75">
        <w:rPr>
          <w:rFonts w:ascii="Times New Roman" w:hAnsi="Times New Roman"/>
          <w:sz w:val="28"/>
          <w:szCs w:val="28"/>
        </w:rPr>
        <w:t xml:space="preserve"> </w:t>
      </w:r>
      <w:r w:rsidR="00C16B4D">
        <w:rPr>
          <w:rFonts w:ascii="Times New Roman" w:hAnsi="Times New Roman"/>
          <w:sz w:val="28"/>
          <w:szCs w:val="28"/>
        </w:rPr>
        <w:t>на кафедре но</w:t>
      </w:r>
      <w:r w:rsidR="00C16B4D">
        <w:rPr>
          <w:rFonts w:ascii="Times New Roman" w:hAnsi="Times New Roman"/>
          <w:sz w:val="28"/>
          <w:szCs w:val="28"/>
        </w:rPr>
        <w:t>р</w:t>
      </w:r>
      <w:r w:rsidR="00C16B4D">
        <w:rPr>
          <w:rFonts w:ascii="Times New Roman" w:hAnsi="Times New Roman"/>
          <w:sz w:val="28"/>
          <w:szCs w:val="28"/>
        </w:rPr>
        <w:t xml:space="preserve">мальной </w:t>
      </w:r>
      <w:r w:rsidR="00FE4719" w:rsidRPr="00ED429B">
        <w:rPr>
          <w:rFonts w:ascii="Times New Roman" w:hAnsi="Times New Roman"/>
          <w:sz w:val="28"/>
          <w:szCs w:val="28"/>
        </w:rPr>
        <w:t>физиологии</w:t>
      </w:r>
      <w:r w:rsidR="00ED429B" w:rsidRPr="00ED429B">
        <w:rPr>
          <w:rFonts w:ascii="Times New Roman" w:hAnsi="Times New Roman"/>
          <w:sz w:val="28"/>
          <w:szCs w:val="28"/>
        </w:rPr>
        <w:t xml:space="preserve"> </w:t>
      </w:r>
      <w:r w:rsidR="00C16B4D">
        <w:rPr>
          <w:rFonts w:ascii="Times New Roman" w:hAnsi="Times New Roman"/>
          <w:sz w:val="28"/>
          <w:szCs w:val="28"/>
        </w:rPr>
        <w:t>–</w:t>
      </w:r>
      <w:r w:rsidR="00C16B4D">
        <w:rPr>
          <w:rFonts w:ascii="Times New Roman" w:hAnsi="Times New Roman"/>
          <w:color w:val="000000" w:themeColor="text1"/>
          <w:sz w:val="28"/>
          <w:szCs w:val="28"/>
        </w:rPr>
        <w:t xml:space="preserve"> 7</w:t>
      </w:r>
      <w:r w:rsidR="00ED429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C16B4D">
        <w:rPr>
          <w:rFonts w:ascii="Times New Roman" w:hAnsi="Times New Roman"/>
          <w:sz w:val="28"/>
          <w:szCs w:val="28"/>
        </w:rPr>
        <w:t xml:space="preserve">портретов; на кафедре </w:t>
      </w:r>
      <w:r w:rsidR="00FE4719">
        <w:rPr>
          <w:rFonts w:ascii="Times New Roman" w:hAnsi="Times New Roman"/>
          <w:sz w:val="28"/>
          <w:szCs w:val="28"/>
        </w:rPr>
        <w:t xml:space="preserve">факультетской терапии </w:t>
      </w:r>
      <w:r w:rsidR="00C16B4D">
        <w:rPr>
          <w:rFonts w:ascii="Times New Roman" w:hAnsi="Times New Roman"/>
          <w:sz w:val="28"/>
          <w:szCs w:val="28"/>
        </w:rPr>
        <w:t>–</w:t>
      </w:r>
      <w:r w:rsidR="00FE4719">
        <w:rPr>
          <w:rFonts w:ascii="Times New Roman" w:hAnsi="Times New Roman"/>
          <w:sz w:val="28"/>
          <w:szCs w:val="28"/>
        </w:rPr>
        <w:t xml:space="preserve"> </w:t>
      </w:r>
      <w:r w:rsidR="00ED429B">
        <w:rPr>
          <w:rFonts w:ascii="Times New Roman" w:hAnsi="Times New Roman"/>
          <w:sz w:val="28"/>
          <w:szCs w:val="28"/>
        </w:rPr>
        <w:t>6</w:t>
      </w:r>
      <w:r w:rsidR="00C16B4D">
        <w:rPr>
          <w:rFonts w:ascii="Times New Roman" w:hAnsi="Times New Roman"/>
          <w:sz w:val="28"/>
          <w:szCs w:val="28"/>
        </w:rPr>
        <w:t xml:space="preserve"> портретов;</w:t>
      </w:r>
      <w:proofErr w:type="gramEnd"/>
      <w:r w:rsidR="00021D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16B4D">
        <w:rPr>
          <w:rFonts w:ascii="Times New Roman" w:hAnsi="Times New Roman"/>
          <w:sz w:val="28"/>
          <w:szCs w:val="28"/>
        </w:rPr>
        <w:t xml:space="preserve">на кафедре </w:t>
      </w:r>
      <w:r w:rsidR="00021D6E">
        <w:rPr>
          <w:rFonts w:ascii="Times New Roman" w:hAnsi="Times New Roman"/>
          <w:sz w:val="28"/>
          <w:szCs w:val="28"/>
        </w:rPr>
        <w:t>патологической анатомии</w:t>
      </w:r>
      <w:r w:rsidR="00ED429B">
        <w:rPr>
          <w:rFonts w:ascii="Times New Roman" w:hAnsi="Times New Roman"/>
          <w:sz w:val="28"/>
          <w:szCs w:val="28"/>
        </w:rPr>
        <w:t xml:space="preserve"> – </w:t>
      </w:r>
      <w:r w:rsidR="00C16B4D">
        <w:rPr>
          <w:rFonts w:ascii="Times New Roman" w:hAnsi="Times New Roman"/>
          <w:sz w:val="28"/>
          <w:szCs w:val="28"/>
        </w:rPr>
        <w:t>5 портретов и художес</w:t>
      </w:r>
      <w:r w:rsidR="00C16B4D">
        <w:rPr>
          <w:rFonts w:ascii="Times New Roman" w:hAnsi="Times New Roman"/>
          <w:sz w:val="28"/>
          <w:szCs w:val="28"/>
        </w:rPr>
        <w:t>т</w:t>
      </w:r>
      <w:r w:rsidR="00C16B4D">
        <w:rPr>
          <w:rFonts w:ascii="Times New Roman" w:hAnsi="Times New Roman"/>
          <w:sz w:val="28"/>
          <w:szCs w:val="28"/>
        </w:rPr>
        <w:t>венных произведений;</w:t>
      </w:r>
      <w:r>
        <w:rPr>
          <w:rFonts w:ascii="Times New Roman" w:hAnsi="Times New Roman"/>
          <w:sz w:val="28"/>
          <w:szCs w:val="28"/>
        </w:rPr>
        <w:t xml:space="preserve"> в</w:t>
      </w:r>
      <w:r w:rsidR="00ED429B">
        <w:rPr>
          <w:rFonts w:ascii="Times New Roman" w:hAnsi="Times New Roman"/>
          <w:sz w:val="28"/>
          <w:szCs w:val="28"/>
        </w:rPr>
        <w:t xml:space="preserve"> </w:t>
      </w:r>
      <w:r w:rsidR="008668B0">
        <w:rPr>
          <w:rFonts w:ascii="Times New Roman" w:hAnsi="Times New Roman"/>
          <w:sz w:val="28"/>
          <w:szCs w:val="28"/>
        </w:rPr>
        <w:t>Научно-исследовательском центре -</w:t>
      </w:r>
      <w:r w:rsidR="00ED429B">
        <w:rPr>
          <w:rFonts w:ascii="Times New Roman" w:hAnsi="Times New Roman"/>
          <w:sz w:val="28"/>
          <w:szCs w:val="28"/>
        </w:rPr>
        <w:t xml:space="preserve"> 15 картин</w:t>
      </w:r>
      <w:r w:rsidR="008668B0">
        <w:rPr>
          <w:rFonts w:ascii="Times New Roman" w:hAnsi="Times New Roman"/>
          <w:sz w:val="28"/>
          <w:szCs w:val="28"/>
        </w:rPr>
        <w:t>; в ректорате и</w:t>
      </w:r>
      <w:r w:rsidR="00FE4719">
        <w:rPr>
          <w:rFonts w:ascii="Times New Roman" w:hAnsi="Times New Roman"/>
          <w:sz w:val="28"/>
          <w:szCs w:val="28"/>
        </w:rPr>
        <w:t xml:space="preserve"> холлах</w:t>
      </w:r>
      <w:r w:rsidR="008668B0">
        <w:rPr>
          <w:rFonts w:ascii="Times New Roman" w:hAnsi="Times New Roman"/>
          <w:sz w:val="28"/>
          <w:szCs w:val="28"/>
        </w:rPr>
        <w:t xml:space="preserve"> – 5 картин и 4 бюста;</w:t>
      </w:r>
      <w:r w:rsidR="00FE4719">
        <w:rPr>
          <w:rFonts w:ascii="Times New Roman" w:hAnsi="Times New Roman"/>
          <w:sz w:val="28"/>
          <w:szCs w:val="28"/>
        </w:rPr>
        <w:t xml:space="preserve"> </w:t>
      </w:r>
      <w:r w:rsidR="008668B0">
        <w:rPr>
          <w:rFonts w:ascii="Times New Roman" w:hAnsi="Times New Roman"/>
          <w:sz w:val="28"/>
          <w:szCs w:val="28"/>
        </w:rPr>
        <w:t>часть художественных произвед</w:t>
      </w:r>
      <w:r w:rsidR="008668B0">
        <w:rPr>
          <w:rFonts w:ascii="Times New Roman" w:hAnsi="Times New Roman"/>
          <w:sz w:val="28"/>
          <w:szCs w:val="28"/>
        </w:rPr>
        <w:t>е</w:t>
      </w:r>
      <w:r w:rsidR="008668B0">
        <w:rPr>
          <w:rFonts w:ascii="Times New Roman" w:hAnsi="Times New Roman"/>
          <w:sz w:val="28"/>
          <w:szCs w:val="28"/>
        </w:rPr>
        <w:t xml:space="preserve">ний рассеяно по деканатам </w:t>
      </w:r>
      <w:r w:rsidR="00FE4719">
        <w:rPr>
          <w:rFonts w:ascii="Times New Roman" w:hAnsi="Times New Roman"/>
          <w:sz w:val="28"/>
          <w:szCs w:val="28"/>
        </w:rPr>
        <w:t>и кабинета</w:t>
      </w:r>
      <w:r w:rsidR="008668B0">
        <w:rPr>
          <w:rFonts w:ascii="Times New Roman" w:hAnsi="Times New Roman"/>
          <w:sz w:val="28"/>
          <w:szCs w:val="28"/>
        </w:rPr>
        <w:t>м</w:t>
      </w:r>
      <w:r w:rsidR="00FE4719">
        <w:rPr>
          <w:rFonts w:ascii="Times New Roman" w:hAnsi="Times New Roman"/>
          <w:sz w:val="28"/>
          <w:szCs w:val="28"/>
        </w:rPr>
        <w:t xml:space="preserve"> А</w:t>
      </w:r>
      <w:r w:rsidR="00ED429B">
        <w:rPr>
          <w:rFonts w:ascii="Times New Roman" w:hAnsi="Times New Roman"/>
          <w:sz w:val="28"/>
          <w:szCs w:val="28"/>
        </w:rPr>
        <w:t>дминис</w:t>
      </w:r>
      <w:r w:rsidR="00933B2A">
        <w:rPr>
          <w:rFonts w:ascii="Times New Roman" w:hAnsi="Times New Roman"/>
          <w:sz w:val="28"/>
          <w:szCs w:val="28"/>
        </w:rPr>
        <w:t>тративно</w:t>
      </w:r>
      <w:r w:rsidR="008668B0">
        <w:rPr>
          <w:rFonts w:ascii="Times New Roman" w:hAnsi="Times New Roman"/>
          <w:sz w:val="28"/>
          <w:szCs w:val="28"/>
        </w:rPr>
        <w:t>го</w:t>
      </w:r>
      <w:r w:rsidR="00933B2A">
        <w:rPr>
          <w:rFonts w:ascii="Times New Roman" w:hAnsi="Times New Roman"/>
          <w:sz w:val="28"/>
          <w:szCs w:val="28"/>
        </w:rPr>
        <w:t xml:space="preserve"> корпус</w:t>
      </w:r>
      <w:r w:rsidR="008668B0">
        <w:rPr>
          <w:rFonts w:ascii="Times New Roman" w:hAnsi="Times New Roman"/>
          <w:sz w:val="28"/>
          <w:szCs w:val="28"/>
        </w:rPr>
        <w:t>а.</w:t>
      </w:r>
      <w:r w:rsidR="00933B2A">
        <w:rPr>
          <w:rFonts w:ascii="Times New Roman" w:hAnsi="Times New Roman"/>
          <w:sz w:val="28"/>
          <w:szCs w:val="28"/>
        </w:rPr>
        <w:t xml:space="preserve"> </w:t>
      </w:r>
      <w:r w:rsidR="008668B0">
        <w:rPr>
          <w:rFonts w:ascii="Times New Roman" w:hAnsi="Times New Roman"/>
          <w:sz w:val="28"/>
          <w:szCs w:val="28"/>
        </w:rPr>
        <w:t xml:space="preserve">На </w:t>
      </w:r>
      <w:r w:rsidR="00933B2A">
        <w:rPr>
          <w:rFonts w:ascii="Times New Roman" w:hAnsi="Times New Roman"/>
          <w:sz w:val="28"/>
          <w:szCs w:val="28"/>
        </w:rPr>
        <w:t xml:space="preserve">территории </w:t>
      </w:r>
      <w:proofErr w:type="spellStart"/>
      <w:r w:rsidR="00933B2A">
        <w:rPr>
          <w:rFonts w:ascii="Times New Roman" w:hAnsi="Times New Roman"/>
          <w:sz w:val="28"/>
          <w:szCs w:val="28"/>
        </w:rPr>
        <w:t>медго</w:t>
      </w:r>
      <w:r w:rsidR="008668B0">
        <w:rPr>
          <w:rFonts w:ascii="Times New Roman" w:hAnsi="Times New Roman"/>
          <w:sz w:val="28"/>
          <w:szCs w:val="28"/>
        </w:rPr>
        <w:t>родка</w:t>
      </w:r>
      <w:proofErr w:type="spellEnd"/>
      <w:r w:rsidR="00933B2A">
        <w:rPr>
          <w:rFonts w:ascii="Times New Roman" w:hAnsi="Times New Roman"/>
          <w:sz w:val="28"/>
          <w:szCs w:val="28"/>
        </w:rPr>
        <w:t xml:space="preserve">, можно </w:t>
      </w:r>
      <w:r w:rsidR="008668B0">
        <w:rPr>
          <w:rFonts w:ascii="Times New Roman" w:hAnsi="Times New Roman"/>
          <w:sz w:val="28"/>
          <w:szCs w:val="28"/>
        </w:rPr>
        <w:t xml:space="preserve">видеть два монументальных произведения; на прилегающем к </w:t>
      </w:r>
      <w:proofErr w:type="spellStart"/>
      <w:r w:rsidR="008668B0">
        <w:rPr>
          <w:rFonts w:ascii="Times New Roman" w:hAnsi="Times New Roman"/>
          <w:sz w:val="28"/>
          <w:szCs w:val="28"/>
        </w:rPr>
        <w:t>медгородку</w:t>
      </w:r>
      <w:proofErr w:type="spellEnd"/>
      <w:r w:rsidR="008668B0">
        <w:rPr>
          <w:rFonts w:ascii="Times New Roman" w:hAnsi="Times New Roman"/>
          <w:sz w:val="28"/>
          <w:szCs w:val="28"/>
        </w:rPr>
        <w:t xml:space="preserve"> Братском кладбище располагается множество художественных надгробий над могилами выдающихся профессоров униве</w:t>
      </w:r>
      <w:r w:rsidR="008668B0">
        <w:rPr>
          <w:rFonts w:ascii="Times New Roman" w:hAnsi="Times New Roman"/>
          <w:sz w:val="28"/>
          <w:szCs w:val="28"/>
        </w:rPr>
        <w:t>р</w:t>
      </w:r>
      <w:r w:rsidR="008668B0">
        <w:rPr>
          <w:rFonts w:ascii="Times New Roman" w:hAnsi="Times New Roman"/>
          <w:sz w:val="28"/>
          <w:szCs w:val="28"/>
        </w:rPr>
        <w:t>ситета</w:t>
      </w:r>
      <w:r w:rsidR="00933B2A">
        <w:rPr>
          <w:rFonts w:ascii="Times New Roman" w:hAnsi="Times New Roman"/>
          <w:sz w:val="28"/>
          <w:szCs w:val="28"/>
        </w:rPr>
        <w:t>.</w:t>
      </w:r>
    </w:p>
    <w:p w:rsidR="00FE4719" w:rsidRDefault="00FE4719" w:rsidP="00A868E5">
      <w:pPr>
        <w:pStyle w:val="a3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Авторство портретов, картин, скульптур, памятников принадлежит 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вестным смоленским художникам: М</w:t>
      </w:r>
      <w:r w:rsidR="00AB202E">
        <w:rPr>
          <w:rFonts w:ascii="Times New Roman" w:hAnsi="Times New Roman"/>
          <w:sz w:val="28"/>
          <w:szCs w:val="28"/>
        </w:rPr>
        <w:t>ихаилу Степановичу</w:t>
      </w:r>
      <w:r>
        <w:rPr>
          <w:rFonts w:ascii="Times New Roman" w:hAnsi="Times New Roman"/>
          <w:sz w:val="28"/>
          <w:szCs w:val="28"/>
        </w:rPr>
        <w:t xml:space="preserve"> Кондратюку, </w:t>
      </w:r>
      <w:r w:rsidR="00AB202E">
        <w:rPr>
          <w:rFonts w:ascii="Times New Roman" w:hAnsi="Times New Roman"/>
          <w:sz w:val="28"/>
          <w:szCs w:val="28"/>
        </w:rPr>
        <w:t>В</w:t>
      </w:r>
      <w:r w:rsidR="00AB202E">
        <w:rPr>
          <w:rFonts w:ascii="Times New Roman" w:hAnsi="Times New Roman"/>
          <w:sz w:val="28"/>
          <w:szCs w:val="28"/>
        </w:rPr>
        <w:t>а</w:t>
      </w:r>
      <w:r w:rsidR="00AB202E">
        <w:rPr>
          <w:rFonts w:ascii="Times New Roman" w:hAnsi="Times New Roman"/>
          <w:sz w:val="28"/>
          <w:szCs w:val="28"/>
        </w:rPr>
        <w:t xml:space="preserve">лентину Ивановичу Пономарёву, </w:t>
      </w:r>
      <w:r w:rsidR="00291963">
        <w:rPr>
          <w:rFonts w:ascii="Times New Roman" w:hAnsi="Times New Roman"/>
          <w:sz w:val="28"/>
          <w:szCs w:val="28"/>
        </w:rPr>
        <w:t>Виктору Николаевичу Баранову,</w:t>
      </w:r>
      <w:r w:rsidR="00933B2A">
        <w:rPr>
          <w:rFonts w:ascii="Times New Roman" w:hAnsi="Times New Roman"/>
          <w:sz w:val="28"/>
          <w:szCs w:val="28"/>
        </w:rPr>
        <w:t xml:space="preserve"> Алексан</w:t>
      </w:r>
      <w:r w:rsidR="00933B2A">
        <w:rPr>
          <w:rFonts w:ascii="Times New Roman" w:hAnsi="Times New Roman"/>
          <w:sz w:val="28"/>
          <w:szCs w:val="28"/>
        </w:rPr>
        <w:t>д</w:t>
      </w:r>
      <w:r w:rsidR="00933B2A">
        <w:rPr>
          <w:rFonts w:ascii="Times New Roman" w:hAnsi="Times New Roman"/>
          <w:sz w:val="28"/>
          <w:szCs w:val="28"/>
        </w:rPr>
        <w:t>ру Анатольевичу</w:t>
      </w:r>
      <w:r w:rsidR="002919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33B2A">
        <w:rPr>
          <w:rFonts w:ascii="Times New Roman" w:hAnsi="Times New Roman"/>
          <w:sz w:val="28"/>
          <w:szCs w:val="28"/>
        </w:rPr>
        <w:t>Козикову</w:t>
      </w:r>
      <w:proofErr w:type="spellEnd"/>
      <w:r w:rsidR="00933B2A">
        <w:rPr>
          <w:rFonts w:ascii="Times New Roman" w:hAnsi="Times New Roman"/>
          <w:sz w:val="28"/>
          <w:szCs w:val="28"/>
        </w:rPr>
        <w:t xml:space="preserve">, Вячеславу Ивановичу </w:t>
      </w:r>
      <w:proofErr w:type="spellStart"/>
      <w:r w:rsidR="00933B2A">
        <w:rPr>
          <w:rFonts w:ascii="Times New Roman" w:hAnsi="Times New Roman"/>
          <w:sz w:val="28"/>
          <w:szCs w:val="28"/>
        </w:rPr>
        <w:t>Марышеву</w:t>
      </w:r>
      <w:proofErr w:type="spellEnd"/>
      <w:r w:rsidR="008668B0">
        <w:rPr>
          <w:rFonts w:ascii="Times New Roman" w:hAnsi="Times New Roman"/>
          <w:sz w:val="28"/>
          <w:szCs w:val="28"/>
        </w:rPr>
        <w:t xml:space="preserve"> и другим</w:t>
      </w:r>
      <w:r w:rsidR="00933B2A">
        <w:rPr>
          <w:rFonts w:ascii="Times New Roman" w:hAnsi="Times New Roman"/>
          <w:sz w:val="28"/>
          <w:szCs w:val="28"/>
        </w:rPr>
        <w:t>.</w:t>
      </w:r>
      <w:r w:rsidR="008668B0">
        <w:rPr>
          <w:rFonts w:ascii="Times New Roman" w:hAnsi="Times New Roman"/>
          <w:sz w:val="28"/>
          <w:szCs w:val="28"/>
        </w:rPr>
        <w:t xml:space="preserve"> А</w:t>
      </w:r>
      <w:r w:rsidR="008668B0">
        <w:rPr>
          <w:rFonts w:ascii="Times New Roman" w:hAnsi="Times New Roman"/>
          <w:sz w:val="28"/>
          <w:szCs w:val="28"/>
        </w:rPr>
        <w:t>в</w:t>
      </w:r>
      <w:r w:rsidR="008668B0">
        <w:rPr>
          <w:rFonts w:ascii="Times New Roman" w:hAnsi="Times New Roman"/>
          <w:sz w:val="28"/>
          <w:szCs w:val="28"/>
        </w:rPr>
        <w:lastRenderedPageBreak/>
        <w:t>торство многих картин можно установить предположительно или уже нево</w:t>
      </w:r>
      <w:r w:rsidR="008668B0">
        <w:rPr>
          <w:rFonts w:ascii="Times New Roman" w:hAnsi="Times New Roman"/>
          <w:sz w:val="28"/>
          <w:szCs w:val="28"/>
        </w:rPr>
        <w:t>з</w:t>
      </w:r>
      <w:r w:rsidR="008668B0">
        <w:rPr>
          <w:rFonts w:ascii="Times New Roman" w:hAnsi="Times New Roman"/>
          <w:sz w:val="28"/>
          <w:szCs w:val="28"/>
        </w:rPr>
        <w:t>можно.</w:t>
      </w:r>
      <w:r w:rsidR="00933B2A">
        <w:rPr>
          <w:rFonts w:ascii="Times New Roman" w:hAnsi="Times New Roman"/>
          <w:sz w:val="28"/>
          <w:szCs w:val="28"/>
        </w:rPr>
        <w:t xml:space="preserve"> </w:t>
      </w:r>
      <w:r w:rsidR="006E20F9">
        <w:rPr>
          <w:rFonts w:ascii="Times New Roman" w:hAnsi="Times New Roman"/>
          <w:sz w:val="28"/>
          <w:szCs w:val="28"/>
        </w:rPr>
        <w:t>А</w:t>
      </w:r>
      <w:r w:rsidR="00933B2A">
        <w:rPr>
          <w:rFonts w:ascii="Times New Roman" w:hAnsi="Times New Roman"/>
          <w:sz w:val="28"/>
          <w:szCs w:val="28"/>
        </w:rPr>
        <w:t>вторство некотор</w:t>
      </w:r>
      <w:r w:rsidR="001F284D">
        <w:rPr>
          <w:rFonts w:ascii="Times New Roman" w:hAnsi="Times New Roman"/>
          <w:sz w:val="28"/>
          <w:szCs w:val="28"/>
        </w:rPr>
        <w:t xml:space="preserve">ых работ </w:t>
      </w:r>
      <w:r w:rsidR="006E20F9">
        <w:rPr>
          <w:rFonts w:ascii="Times New Roman" w:hAnsi="Times New Roman"/>
          <w:sz w:val="28"/>
          <w:szCs w:val="28"/>
        </w:rPr>
        <w:t xml:space="preserve">нам удалось </w:t>
      </w:r>
      <w:r w:rsidR="001F284D">
        <w:rPr>
          <w:rFonts w:ascii="Times New Roman" w:hAnsi="Times New Roman"/>
          <w:sz w:val="28"/>
          <w:szCs w:val="28"/>
        </w:rPr>
        <w:t>установить</w:t>
      </w:r>
      <w:r w:rsidR="006E20F9">
        <w:rPr>
          <w:rFonts w:ascii="Times New Roman" w:hAnsi="Times New Roman"/>
          <w:sz w:val="28"/>
          <w:szCs w:val="28"/>
        </w:rPr>
        <w:t xml:space="preserve"> </w:t>
      </w:r>
      <w:r w:rsidR="006E20F9" w:rsidRPr="00412E5A">
        <w:rPr>
          <w:rFonts w:ascii="Times New Roman" w:hAnsi="Times New Roman"/>
          <w:sz w:val="28"/>
          <w:szCs w:val="28"/>
        </w:rPr>
        <w:t>[1]</w:t>
      </w:r>
      <w:r w:rsidR="001F284D">
        <w:rPr>
          <w:rFonts w:ascii="Times New Roman" w:hAnsi="Times New Roman"/>
          <w:sz w:val="28"/>
          <w:szCs w:val="28"/>
        </w:rPr>
        <w:t>.</w:t>
      </w:r>
    </w:p>
    <w:p w:rsidR="006E20F9" w:rsidRDefault="00291963" w:rsidP="00A868E5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7"/>
        </w:rPr>
      </w:pPr>
      <w:r>
        <w:rPr>
          <w:sz w:val="28"/>
          <w:szCs w:val="27"/>
        </w:rPr>
        <w:t>Мы обратились к известным смоленским художникам (В. И. Ляшенко, В. Н. Баранов, С. Е. Потапов и др.</w:t>
      </w:r>
      <w:r w:rsidR="00BD3F75">
        <w:rPr>
          <w:color w:val="8DB3E2" w:themeColor="text2" w:themeTint="66"/>
          <w:sz w:val="28"/>
          <w:szCs w:val="27"/>
        </w:rPr>
        <w:t>)</w:t>
      </w:r>
      <w:r>
        <w:rPr>
          <w:sz w:val="28"/>
          <w:szCs w:val="27"/>
        </w:rPr>
        <w:t>, а также к искусствоведам Смоленского госуд</w:t>
      </w:r>
      <w:r w:rsidR="003409BE">
        <w:rPr>
          <w:sz w:val="28"/>
          <w:szCs w:val="27"/>
        </w:rPr>
        <w:t xml:space="preserve">арственного музея-заповедника </w:t>
      </w:r>
      <w:r>
        <w:rPr>
          <w:sz w:val="28"/>
          <w:szCs w:val="27"/>
        </w:rPr>
        <w:t>с просьб</w:t>
      </w:r>
      <w:r w:rsidR="00BD3F75">
        <w:rPr>
          <w:sz w:val="28"/>
          <w:szCs w:val="27"/>
        </w:rPr>
        <w:t>о</w:t>
      </w:r>
      <w:r>
        <w:rPr>
          <w:sz w:val="28"/>
          <w:szCs w:val="27"/>
        </w:rPr>
        <w:t>й оценить художественный уровень коллекции СГМУ. По их единодушному мнению</w:t>
      </w:r>
      <w:r w:rsidR="00BD3F75">
        <w:rPr>
          <w:sz w:val="28"/>
          <w:szCs w:val="27"/>
        </w:rPr>
        <w:t>,</w:t>
      </w:r>
      <w:r w:rsidR="001F284D">
        <w:rPr>
          <w:sz w:val="28"/>
          <w:szCs w:val="27"/>
        </w:rPr>
        <w:t xml:space="preserve"> работы выполнены высокопрофессионально, а многие из них</w:t>
      </w:r>
      <w:r>
        <w:rPr>
          <w:sz w:val="28"/>
          <w:szCs w:val="27"/>
        </w:rPr>
        <w:t xml:space="preserve"> имеют большую художественную ценность. </w:t>
      </w:r>
    </w:p>
    <w:p w:rsidR="006E20F9" w:rsidRDefault="00291963" w:rsidP="00A868E5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7"/>
        </w:rPr>
      </w:pPr>
      <w:r>
        <w:rPr>
          <w:sz w:val="28"/>
          <w:szCs w:val="27"/>
        </w:rPr>
        <w:t>Минимальная рыночная стоимость коллекции</w:t>
      </w:r>
      <w:r w:rsidR="00BD3F75">
        <w:rPr>
          <w:sz w:val="28"/>
          <w:szCs w:val="27"/>
        </w:rPr>
        <w:t>,</w:t>
      </w:r>
      <w:r w:rsidR="001F284D">
        <w:rPr>
          <w:sz w:val="28"/>
          <w:szCs w:val="27"/>
        </w:rPr>
        <w:t xml:space="preserve"> по приблизительным </w:t>
      </w:r>
      <w:r w:rsidR="006E20F9">
        <w:rPr>
          <w:sz w:val="28"/>
          <w:szCs w:val="27"/>
        </w:rPr>
        <w:t xml:space="preserve">огрублённым </w:t>
      </w:r>
      <w:r w:rsidR="001F284D">
        <w:rPr>
          <w:sz w:val="28"/>
          <w:szCs w:val="27"/>
        </w:rPr>
        <w:t>подсчетам</w:t>
      </w:r>
      <w:r w:rsidR="00BD3F75">
        <w:rPr>
          <w:sz w:val="28"/>
          <w:szCs w:val="27"/>
        </w:rPr>
        <w:t>,</w:t>
      </w:r>
      <w:r w:rsidR="001F284D">
        <w:rPr>
          <w:sz w:val="28"/>
          <w:szCs w:val="27"/>
        </w:rPr>
        <w:t xml:space="preserve"> составляет </w:t>
      </w:r>
      <w:r w:rsidR="006E20F9">
        <w:rPr>
          <w:sz w:val="28"/>
          <w:szCs w:val="27"/>
        </w:rPr>
        <w:t>более 3 млн. рублей</w:t>
      </w:r>
      <w:r w:rsidR="00AA1FF2">
        <w:rPr>
          <w:sz w:val="28"/>
          <w:szCs w:val="27"/>
        </w:rPr>
        <w:t>.</w:t>
      </w:r>
      <w:r>
        <w:rPr>
          <w:sz w:val="28"/>
          <w:szCs w:val="27"/>
        </w:rPr>
        <w:t xml:space="preserve"> </w:t>
      </w:r>
    </w:p>
    <w:p w:rsidR="00AB202E" w:rsidRPr="00BD3F75" w:rsidRDefault="00AA1FF2" w:rsidP="00A868E5">
      <w:pPr>
        <w:pStyle w:val="a5"/>
        <w:spacing w:before="0" w:beforeAutospacing="0" w:after="0" w:afterAutospacing="0" w:line="312" w:lineRule="auto"/>
        <w:ind w:firstLine="708"/>
        <w:jc w:val="both"/>
        <w:rPr>
          <w:color w:val="8DB3E2" w:themeColor="text2" w:themeTint="66"/>
          <w:sz w:val="28"/>
          <w:szCs w:val="27"/>
        </w:rPr>
      </w:pPr>
      <w:r>
        <w:rPr>
          <w:sz w:val="28"/>
          <w:szCs w:val="27"/>
        </w:rPr>
        <w:t xml:space="preserve">Мы </w:t>
      </w:r>
      <w:r w:rsidR="006E20F9">
        <w:rPr>
          <w:sz w:val="28"/>
          <w:szCs w:val="27"/>
        </w:rPr>
        <w:t>п</w:t>
      </w:r>
      <w:r w:rsidR="00C216D7">
        <w:rPr>
          <w:sz w:val="28"/>
          <w:szCs w:val="27"/>
        </w:rPr>
        <w:t xml:space="preserve">ровели оценку </w:t>
      </w:r>
      <w:r w:rsidR="00291963">
        <w:rPr>
          <w:sz w:val="28"/>
          <w:szCs w:val="27"/>
        </w:rPr>
        <w:t>состояния этих прои</w:t>
      </w:r>
      <w:r>
        <w:rPr>
          <w:sz w:val="28"/>
          <w:szCs w:val="27"/>
        </w:rPr>
        <w:t>зведений:</w:t>
      </w:r>
      <w:r w:rsidR="00C216D7">
        <w:rPr>
          <w:sz w:val="28"/>
          <w:szCs w:val="27"/>
        </w:rPr>
        <w:t xml:space="preserve"> холсты и качество изображений в целом удовлетворительны</w:t>
      </w:r>
      <w:r w:rsidR="00C216D7" w:rsidRPr="00C216D7">
        <w:rPr>
          <w:color w:val="auto"/>
          <w:sz w:val="28"/>
          <w:szCs w:val="27"/>
        </w:rPr>
        <w:t>, чего, к глубокому сожалению, нельзя сказать о</w:t>
      </w:r>
      <w:r w:rsidR="006E20F9">
        <w:rPr>
          <w:color w:val="auto"/>
          <w:sz w:val="28"/>
          <w:szCs w:val="27"/>
        </w:rPr>
        <w:t>б их оформлении и представлении для обозрения</w:t>
      </w:r>
      <w:r w:rsidR="00C216D7">
        <w:rPr>
          <w:color w:val="auto"/>
          <w:sz w:val="28"/>
          <w:szCs w:val="27"/>
        </w:rPr>
        <w:t xml:space="preserve">. </w:t>
      </w:r>
      <w:r w:rsidR="006E20F9">
        <w:rPr>
          <w:color w:val="auto"/>
          <w:sz w:val="28"/>
          <w:szCs w:val="27"/>
        </w:rPr>
        <w:t>Для бол</w:t>
      </w:r>
      <w:r w:rsidR="006E20F9">
        <w:rPr>
          <w:color w:val="auto"/>
          <w:sz w:val="28"/>
          <w:szCs w:val="27"/>
        </w:rPr>
        <w:t>ь</w:t>
      </w:r>
      <w:r w:rsidR="006E20F9">
        <w:rPr>
          <w:color w:val="auto"/>
          <w:sz w:val="28"/>
          <w:szCs w:val="27"/>
        </w:rPr>
        <w:t>шого количества художественных произведений р</w:t>
      </w:r>
      <w:r w:rsidR="00C216D7">
        <w:rPr>
          <w:color w:val="auto"/>
          <w:sz w:val="28"/>
          <w:szCs w:val="27"/>
        </w:rPr>
        <w:t>амы, стекла и паспарту требуют срочной замены</w:t>
      </w:r>
      <w:r w:rsidR="006E20F9">
        <w:rPr>
          <w:color w:val="auto"/>
          <w:sz w:val="28"/>
          <w:szCs w:val="27"/>
        </w:rPr>
        <w:t>.</w:t>
      </w:r>
      <w:r w:rsidR="00C216D7">
        <w:rPr>
          <w:color w:val="8DB3E2" w:themeColor="text2" w:themeTint="66"/>
          <w:sz w:val="28"/>
          <w:szCs w:val="27"/>
        </w:rPr>
        <w:t xml:space="preserve"> </w:t>
      </w:r>
    </w:p>
    <w:p w:rsidR="00732EA5" w:rsidRPr="006E20F9" w:rsidRDefault="00732EA5" w:rsidP="00A868E5">
      <w:pPr>
        <w:pStyle w:val="a5"/>
        <w:spacing w:before="0" w:beforeAutospacing="0" w:after="0" w:afterAutospacing="0" w:line="312" w:lineRule="auto"/>
        <w:ind w:firstLine="708"/>
        <w:jc w:val="both"/>
        <w:rPr>
          <w:color w:val="000000" w:themeColor="text1"/>
          <w:sz w:val="28"/>
          <w:szCs w:val="27"/>
        </w:rPr>
      </w:pPr>
      <w:r w:rsidRPr="006E20F9">
        <w:rPr>
          <w:color w:val="000000" w:themeColor="text1"/>
          <w:sz w:val="28"/>
          <w:szCs w:val="27"/>
        </w:rPr>
        <w:t xml:space="preserve">Что необходимо сделать, чтобы </w:t>
      </w:r>
      <w:r w:rsidR="006E20F9">
        <w:rPr>
          <w:color w:val="000000" w:themeColor="text1"/>
          <w:sz w:val="28"/>
          <w:szCs w:val="27"/>
        </w:rPr>
        <w:t xml:space="preserve">художественную </w:t>
      </w:r>
      <w:r w:rsidRPr="006E20F9">
        <w:rPr>
          <w:color w:val="000000" w:themeColor="text1"/>
          <w:sz w:val="28"/>
          <w:szCs w:val="27"/>
        </w:rPr>
        <w:t xml:space="preserve">коллекцию </w:t>
      </w:r>
      <w:r w:rsidR="006E20F9">
        <w:rPr>
          <w:color w:val="000000" w:themeColor="text1"/>
          <w:sz w:val="28"/>
          <w:szCs w:val="27"/>
        </w:rPr>
        <w:t xml:space="preserve">СГМУ </w:t>
      </w:r>
      <w:r w:rsidRPr="006E20F9">
        <w:rPr>
          <w:color w:val="000000" w:themeColor="text1"/>
          <w:sz w:val="28"/>
          <w:szCs w:val="27"/>
        </w:rPr>
        <w:t>привести в порядок:</w:t>
      </w:r>
    </w:p>
    <w:p w:rsidR="00732EA5" w:rsidRPr="006E20F9" w:rsidRDefault="00732EA5" w:rsidP="00A868E5">
      <w:pPr>
        <w:pStyle w:val="a5"/>
        <w:spacing w:before="0" w:beforeAutospacing="0" w:after="0" w:afterAutospacing="0" w:line="312" w:lineRule="auto"/>
        <w:ind w:firstLine="708"/>
        <w:jc w:val="both"/>
        <w:rPr>
          <w:color w:val="000000" w:themeColor="text1"/>
          <w:sz w:val="28"/>
          <w:szCs w:val="27"/>
        </w:rPr>
      </w:pPr>
      <w:r w:rsidRPr="006E20F9">
        <w:rPr>
          <w:color w:val="000000" w:themeColor="text1"/>
          <w:sz w:val="28"/>
          <w:szCs w:val="27"/>
        </w:rPr>
        <w:t>1. Поменять багетные рамы в условиях художественной мастерской.</w:t>
      </w:r>
      <w:r w:rsidR="00135865" w:rsidRPr="006E20F9">
        <w:rPr>
          <w:color w:val="000000" w:themeColor="text1"/>
          <w:sz w:val="28"/>
          <w:szCs w:val="27"/>
        </w:rPr>
        <w:t xml:space="preserve"> Предполагаема</w:t>
      </w:r>
      <w:r w:rsidR="006E20F9">
        <w:rPr>
          <w:color w:val="000000" w:themeColor="text1"/>
          <w:sz w:val="28"/>
          <w:szCs w:val="27"/>
        </w:rPr>
        <w:t>я</w:t>
      </w:r>
      <w:r w:rsidR="00135865" w:rsidRPr="006E20F9">
        <w:rPr>
          <w:color w:val="000000" w:themeColor="text1"/>
          <w:sz w:val="28"/>
          <w:szCs w:val="27"/>
        </w:rPr>
        <w:t xml:space="preserve"> минимальная стоимость оформительских работ </w:t>
      </w:r>
      <w:r w:rsidR="00D73280" w:rsidRPr="006E20F9">
        <w:rPr>
          <w:color w:val="000000" w:themeColor="text1"/>
          <w:sz w:val="28"/>
          <w:szCs w:val="27"/>
        </w:rPr>
        <w:t>по прибл</w:t>
      </w:r>
      <w:r w:rsidR="00D73280" w:rsidRPr="006E20F9">
        <w:rPr>
          <w:color w:val="000000" w:themeColor="text1"/>
          <w:sz w:val="28"/>
          <w:szCs w:val="27"/>
        </w:rPr>
        <w:t>и</w:t>
      </w:r>
      <w:r w:rsidR="00D73280" w:rsidRPr="006E20F9">
        <w:rPr>
          <w:color w:val="000000" w:themeColor="text1"/>
          <w:sz w:val="28"/>
          <w:szCs w:val="27"/>
        </w:rPr>
        <w:t xml:space="preserve">зительным подсчетам </w:t>
      </w:r>
      <w:r w:rsidR="006E20F9">
        <w:rPr>
          <w:color w:val="000000" w:themeColor="text1"/>
          <w:sz w:val="28"/>
          <w:szCs w:val="27"/>
        </w:rPr>
        <w:t xml:space="preserve">составляет </w:t>
      </w:r>
      <w:r w:rsidR="00D73280" w:rsidRPr="006E20F9">
        <w:rPr>
          <w:color w:val="000000" w:themeColor="text1"/>
          <w:sz w:val="28"/>
          <w:szCs w:val="27"/>
        </w:rPr>
        <w:t>5000 руб.</w:t>
      </w:r>
      <w:r w:rsidR="006E20F9">
        <w:rPr>
          <w:color w:val="000000" w:themeColor="text1"/>
          <w:sz w:val="28"/>
          <w:szCs w:val="27"/>
        </w:rPr>
        <w:t xml:space="preserve"> на одно произведение.</w:t>
      </w:r>
      <w:r w:rsidR="00D73280" w:rsidRPr="006E20F9">
        <w:rPr>
          <w:color w:val="000000" w:themeColor="text1"/>
          <w:sz w:val="28"/>
          <w:szCs w:val="27"/>
        </w:rPr>
        <w:t xml:space="preserve"> </w:t>
      </w:r>
      <w:r w:rsidR="00135865" w:rsidRPr="006E20F9">
        <w:rPr>
          <w:color w:val="000000" w:themeColor="text1"/>
          <w:sz w:val="28"/>
          <w:szCs w:val="27"/>
        </w:rPr>
        <w:t xml:space="preserve">Под эту работу можно оформить заявку на получение гранта. Оформление картин требует дополнительной </w:t>
      </w:r>
      <w:r w:rsidR="00BA48A2" w:rsidRPr="006E20F9">
        <w:rPr>
          <w:color w:val="000000" w:themeColor="text1"/>
          <w:sz w:val="28"/>
          <w:szCs w:val="27"/>
        </w:rPr>
        <w:t xml:space="preserve">информационной </w:t>
      </w:r>
      <w:r w:rsidR="00135865" w:rsidRPr="006E20F9">
        <w:rPr>
          <w:color w:val="000000" w:themeColor="text1"/>
          <w:sz w:val="28"/>
          <w:szCs w:val="27"/>
        </w:rPr>
        <w:t>атрибутики, т.к. находится в обр</w:t>
      </w:r>
      <w:r w:rsidR="00135865" w:rsidRPr="006E20F9">
        <w:rPr>
          <w:color w:val="000000" w:themeColor="text1"/>
          <w:sz w:val="28"/>
          <w:szCs w:val="27"/>
        </w:rPr>
        <w:t>а</w:t>
      </w:r>
      <w:r w:rsidR="00135865" w:rsidRPr="006E20F9">
        <w:rPr>
          <w:color w:val="000000" w:themeColor="text1"/>
          <w:sz w:val="28"/>
          <w:szCs w:val="27"/>
        </w:rPr>
        <w:t>зовательном пространстве</w:t>
      </w:r>
      <w:r w:rsidR="00BA48A2" w:rsidRPr="006E20F9">
        <w:rPr>
          <w:color w:val="000000" w:themeColor="text1"/>
          <w:sz w:val="28"/>
          <w:szCs w:val="27"/>
        </w:rPr>
        <w:t>, выполняют воспитательную и образовател</w:t>
      </w:r>
      <w:r w:rsidR="00BD3F75" w:rsidRPr="006E20F9">
        <w:rPr>
          <w:color w:val="000000" w:themeColor="text1"/>
          <w:sz w:val="28"/>
          <w:szCs w:val="27"/>
        </w:rPr>
        <w:t>ьн</w:t>
      </w:r>
      <w:r w:rsidR="00BA48A2" w:rsidRPr="006E20F9">
        <w:rPr>
          <w:color w:val="000000" w:themeColor="text1"/>
          <w:sz w:val="28"/>
          <w:szCs w:val="27"/>
        </w:rPr>
        <w:t>ую функции,</w:t>
      </w:r>
      <w:r w:rsidR="00135865" w:rsidRPr="006E20F9">
        <w:rPr>
          <w:color w:val="000000" w:themeColor="text1"/>
          <w:sz w:val="28"/>
          <w:szCs w:val="27"/>
        </w:rPr>
        <w:t xml:space="preserve"> требует</w:t>
      </w:r>
      <w:r w:rsidR="00BA48A2" w:rsidRPr="006E20F9">
        <w:rPr>
          <w:color w:val="000000" w:themeColor="text1"/>
          <w:sz w:val="28"/>
          <w:szCs w:val="27"/>
        </w:rPr>
        <w:t xml:space="preserve"> дополнительной атрибутики, имеющей образовательное</w:t>
      </w:r>
      <w:r w:rsidR="00BD3F75" w:rsidRPr="006E20F9">
        <w:rPr>
          <w:color w:val="000000" w:themeColor="text1"/>
          <w:sz w:val="28"/>
          <w:szCs w:val="27"/>
        </w:rPr>
        <w:t xml:space="preserve"> </w:t>
      </w:r>
      <w:r w:rsidR="006E20F9">
        <w:rPr>
          <w:color w:val="000000" w:themeColor="text1"/>
          <w:sz w:val="28"/>
          <w:szCs w:val="27"/>
        </w:rPr>
        <w:t>и культурное значение.</w:t>
      </w:r>
    </w:p>
    <w:p w:rsidR="00732EA5" w:rsidRPr="006E20F9" w:rsidRDefault="00732EA5" w:rsidP="00A868E5">
      <w:pPr>
        <w:pStyle w:val="a5"/>
        <w:spacing w:before="0" w:beforeAutospacing="0" w:after="0" w:afterAutospacing="0" w:line="312" w:lineRule="auto"/>
        <w:ind w:firstLine="708"/>
        <w:jc w:val="both"/>
        <w:rPr>
          <w:color w:val="000000" w:themeColor="text1"/>
          <w:sz w:val="28"/>
          <w:szCs w:val="27"/>
        </w:rPr>
      </w:pPr>
      <w:r w:rsidRPr="006E20F9">
        <w:rPr>
          <w:color w:val="000000" w:themeColor="text1"/>
          <w:sz w:val="28"/>
          <w:szCs w:val="27"/>
        </w:rPr>
        <w:t xml:space="preserve">2. </w:t>
      </w:r>
      <w:proofErr w:type="spellStart"/>
      <w:r w:rsidRPr="006E20F9">
        <w:rPr>
          <w:color w:val="000000" w:themeColor="text1"/>
          <w:sz w:val="28"/>
          <w:szCs w:val="27"/>
        </w:rPr>
        <w:t>Атрибутировать</w:t>
      </w:r>
      <w:proofErr w:type="spellEnd"/>
      <w:r w:rsidRPr="006E20F9">
        <w:rPr>
          <w:color w:val="000000" w:themeColor="text1"/>
          <w:sz w:val="28"/>
          <w:szCs w:val="27"/>
        </w:rPr>
        <w:t xml:space="preserve"> художественные произведения (размеры, жанр, те</w:t>
      </w:r>
      <w:r w:rsidRPr="006E20F9">
        <w:rPr>
          <w:color w:val="000000" w:themeColor="text1"/>
          <w:sz w:val="28"/>
          <w:szCs w:val="27"/>
        </w:rPr>
        <w:t>х</w:t>
      </w:r>
      <w:r w:rsidRPr="006E20F9">
        <w:rPr>
          <w:color w:val="000000" w:themeColor="text1"/>
          <w:sz w:val="28"/>
          <w:szCs w:val="27"/>
        </w:rPr>
        <w:t>ника, название, автор</w:t>
      </w:r>
      <w:r w:rsidR="00BD3F75" w:rsidRPr="006E20F9">
        <w:rPr>
          <w:color w:val="000000" w:themeColor="text1"/>
          <w:sz w:val="28"/>
          <w:szCs w:val="27"/>
        </w:rPr>
        <w:t>)</w:t>
      </w:r>
      <w:r w:rsidRPr="006E20F9">
        <w:rPr>
          <w:color w:val="000000" w:themeColor="text1"/>
          <w:sz w:val="28"/>
          <w:szCs w:val="27"/>
        </w:rPr>
        <w:t>, присвоить индивидуа</w:t>
      </w:r>
      <w:r w:rsidR="006E20F9">
        <w:rPr>
          <w:color w:val="000000" w:themeColor="text1"/>
          <w:sz w:val="28"/>
          <w:szCs w:val="27"/>
        </w:rPr>
        <w:t>льные</w:t>
      </w:r>
      <w:r w:rsidR="00BD3F75" w:rsidRPr="006E20F9">
        <w:rPr>
          <w:color w:val="000000" w:themeColor="text1"/>
          <w:sz w:val="28"/>
          <w:szCs w:val="27"/>
        </w:rPr>
        <w:t xml:space="preserve"> номер</w:t>
      </w:r>
      <w:r w:rsidR="006E20F9">
        <w:rPr>
          <w:color w:val="000000" w:themeColor="text1"/>
          <w:sz w:val="28"/>
          <w:szCs w:val="27"/>
        </w:rPr>
        <w:t>а</w:t>
      </w:r>
      <w:r w:rsidR="00BD3F75" w:rsidRPr="006E20F9">
        <w:rPr>
          <w:color w:val="000000" w:themeColor="text1"/>
          <w:sz w:val="28"/>
          <w:szCs w:val="27"/>
        </w:rPr>
        <w:t xml:space="preserve"> хранения</w:t>
      </w:r>
      <w:r w:rsidRPr="006E20F9">
        <w:rPr>
          <w:color w:val="000000" w:themeColor="text1"/>
          <w:sz w:val="28"/>
          <w:szCs w:val="27"/>
        </w:rPr>
        <w:t>.</w:t>
      </w:r>
    </w:p>
    <w:p w:rsidR="00732EA5" w:rsidRPr="006E20F9" w:rsidRDefault="00732EA5" w:rsidP="00A868E5">
      <w:pPr>
        <w:pStyle w:val="a5"/>
        <w:spacing w:before="0" w:beforeAutospacing="0" w:after="0" w:afterAutospacing="0" w:line="312" w:lineRule="auto"/>
        <w:ind w:firstLine="708"/>
        <w:jc w:val="both"/>
        <w:rPr>
          <w:color w:val="000000" w:themeColor="text1"/>
          <w:sz w:val="28"/>
          <w:szCs w:val="27"/>
        </w:rPr>
      </w:pPr>
      <w:r w:rsidRPr="006E20F9">
        <w:rPr>
          <w:color w:val="000000" w:themeColor="text1"/>
          <w:sz w:val="28"/>
          <w:szCs w:val="27"/>
        </w:rPr>
        <w:t xml:space="preserve">3. Создать и опубликовать художественный каталог </w:t>
      </w:r>
      <w:r w:rsidR="00BD3F75" w:rsidRPr="006E20F9">
        <w:rPr>
          <w:color w:val="000000" w:themeColor="text1"/>
          <w:sz w:val="28"/>
          <w:szCs w:val="27"/>
        </w:rPr>
        <w:t>с полным описан</w:t>
      </w:r>
      <w:r w:rsidR="00BD3F75" w:rsidRPr="006E20F9">
        <w:rPr>
          <w:color w:val="000000" w:themeColor="text1"/>
          <w:sz w:val="28"/>
          <w:szCs w:val="27"/>
        </w:rPr>
        <w:t>и</w:t>
      </w:r>
      <w:r w:rsidR="00BD3F75" w:rsidRPr="006E20F9">
        <w:rPr>
          <w:color w:val="000000" w:themeColor="text1"/>
          <w:sz w:val="28"/>
          <w:szCs w:val="27"/>
        </w:rPr>
        <w:t>ем произведений.</w:t>
      </w:r>
    </w:p>
    <w:p w:rsidR="00732EA5" w:rsidRPr="006E20F9" w:rsidRDefault="00732EA5" w:rsidP="00A868E5">
      <w:pPr>
        <w:pStyle w:val="a5"/>
        <w:spacing w:before="0" w:beforeAutospacing="0" w:after="0" w:afterAutospacing="0" w:line="312" w:lineRule="auto"/>
        <w:ind w:firstLine="708"/>
        <w:jc w:val="both"/>
        <w:rPr>
          <w:color w:val="000000" w:themeColor="text1"/>
          <w:sz w:val="28"/>
          <w:szCs w:val="27"/>
        </w:rPr>
      </w:pPr>
      <w:r w:rsidRPr="006E20F9">
        <w:rPr>
          <w:color w:val="000000" w:themeColor="text1"/>
          <w:sz w:val="28"/>
          <w:szCs w:val="27"/>
        </w:rPr>
        <w:t>4.  В соответствие с правилами создания художественных экспозиций осуществить оптимальное размещение художественных произведений в о</w:t>
      </w:r>
      <w:r w:rsidRPr="006E20F9">
        <w:rPr>
          <w:color w:val="000000" w:themeColor="text1"/>
          <w:sz w:val="28"/>
          <w:szCs w:val="27"/>
        </w:rPr>
        <w:t>б</w:t>
      </w:r>
      <w:r w:rsidRPr="006E20F9">
        <w:rPr>
          <w:color w:val="000000" w:themeColor="text1"/>
          <w:sz w:val="28"/>
          <w:szCs w:val="27"/>
        </w:rPr>
        <w:t>разовательном пространстве СГМУ</w:t>
      </w:r>
      <w:r w:rsidR="003409BE" w:rsidRPr="006E20F9">
        <w:rPr>
          <w:color w:val="000000" w:themeColor="text1"/>
          <w:sz w:val="28"/>
          <w:szCs w:val="27"/>
        </w:rPr>
        <w:t>.</w:t>
      </w:r>
    </w:p>
    <w:p w:rsidR="00135865" w:rsidRPr="006E20F9" w:rsidRDefault="00732EA5" w:rsidP="00A868E5">
      <w:pPr>
        <w:pStyle w:val="a5"/>
        <w:spacing w:before="0" w:beforeAutospacing="0" w:after="0" w:afterAutospacing="0" w:line="312" w:lineRule="auto"/>
        <w:ind w:firstLine="708"/>
        <w:jc w:val="both"/>
        <w:rPr>
          <w:color w:val="000000" w:themeColor="text1"/>
          <w:sz w:val="28"/>
          <w:szCs w:val="27"/>
        </w:rPr>
      </w:pPr>
      <w:r w:rsidRPr="006E20F9">
        <w:rPr>
          <w:color w:val="000000" w:themeColor="text1"/>
          <w:sz w:val="28"/>
          <w:szCs w:val="27"/>
        </w:rPr>
        <w:t>5. Начать систематическую выставочную работу</w:t>
      </w:r>
      <w:r w:rsidR="00135865" w:rsidRPr="006E20F9">
        <w:rPr>
          <w:color w:val="000000" w:themeColor="text1"/>
          <w:sz w:val="28"/>
          <w:szCs w:val="27"/>
        </w:rPr>
        <w:t xml:space="preserve"> по представлению х</w:t>
      </w:r>
      <w:r w:rsidR="00135865" w:rsidRPr="006E20F9">
        <w:rPr>
          <w:color w:val="000000" w:themeColor="text1"/>
          <w:sz w:val="28"/>
          <w:szCs w:val="27"/>
        </w:rPr>
        <w:t>у</w:t>
      </w:r>
      <w:r w:rsidR="00135865" w:rsidRPr="006E20F9">
        <w:rPr>
          <w:color w:val="000000" w:themeColor="text1"/>
          <w:sz w:val="28"/>
          <w:szCs w:val="27"/>
        </w:rPr>
        <w:t>дожественных произведений из кол</w:t>
      </w:r>
      <w:r w:rsidR="003409BE" w:rsidRPr="006E20F9">
        <w:rPr>
          <w:color w:val="000000" w:themeColor="text1"/>
          <w:sz w:val="28"/>
          <w:szCs w:val="27"/>
        </w:rPr>
        <w:t xml:space="preserve">лекции </w:t>
      </w:r>
      <w:r w:rsidR="006E20F9">
        <w:rPr>
          <w:color w:val="000000" w:themeColor="text1"/>
          <w:sz w:val="28"/>
          <w:szCs w:val="27"/>
        </w:rPr>
        <w:t xml:space="preserve"> СГМУ </w:t>
      </w:r>
      <w:r w:rsidR="003409BE" w:rsidRPr="006E20F9">
        <w:rPr>
          <w:color w:val="000000" w:themeColor="text1"/>
          <w:sz w:val="28"/>
          <w:szCs w:val="27"/>
        </w:rPr>
        <w:t>на различные тематич</w:t>
      </w:r>
      <w:r w:rsidR="003409BE" w:rsidRPr="006E20F9">
        <w:rPr>
          <w:color w:val="000000" w:themeColor="text1"/>
          <w:sz w:val="28"/>
          <w:szCs w:val="27"/>
        </w:rPr>
        <w:t>е</w:t>
      </w:r>
      <w:r w:rsidR="003409BE" w:rsidRPr="006E20F9">
        <w:rPr>
          <w:color w:val="000000" w:themeColor="text1"/>
          <w:sz w:val="28"/>
          <w:szCs w:val="27"/>
        </w:rPr>
        <w:t>ски</w:t>
      </w:r>
      <w:r w:rsidR="00135865" w:rsidRPr="006E20F9">
        <w:rPr>
          <w:color w:val="000000" w:themeColor="text1"/>
          <w:sz w:val="28"/>
          <w:szCs w:val="27"/>
        </w:rPr>
        <w:t>е выставки. Причём, эта работа в отдельных случаях, когда организов</w:t>
      </w:r>
      <w:r w:rsidR="00135865" w:rsidRPr="006E20F9">
        <w:rPr>
          <w:color w:val="000000" w:themeColor="text1"/>
          <w:sz w:val="28"/>
          <w:szCs w:val="27"/>
        </w:rPr>
        <w:t>ы</w:t>
      </w:r>
      <w:r w:rsidR="00135865" w:rsidRPr="006E20F9">
        <w:rPr>
          <w:color w:val="000000" w:themeColor="text1"/>
          <w:sz w:val="28"/>
          <w:szCs w:val="27"/>
        </w:rPr>
        <w:lastRenderedPageBreak/>
        <w:t>ваются платные выставки, может проходить на официальной коммерческой основе.</w:t>
      </w:r>
    </w:p>
    <w:p w:rsidR="00135865" w:rsidRPr="006E20F9" w:rsidRDefault="006E20F9" w:rsidP="00A868E5">
      <w:pPr>
        <w:pStyle w:val="a5"/>
        <w:spacing w:before="0" w:beforeAutospacing="0" w:after="0" w:afterAutospacing="0" w:line="312" w:lineRule="auto"/>
        <w:ind w:firstLine="708"/>
        <w:jc w:val="both"/>
        <w:rPr>
          <w:color w:val="000000" w:themeColor="text1"/>
          <w:sz w:val="28"/>
          <w:szCs w:val="27"/>
        </w:rPr>
      </w:pPr>
      <w:r>
        <w:rPr>
          <w:color w:val="000000" w:themeColor="text1"/>
          <w:sz w:val="28"/>
          <w:szCs w:val="27"/>
        </w:rPr>
        <w:t>6. Часть произведений может быть включена</w:t>
      </w:r>
      <w:r w:rsidR="003409BE" w:rsidRPr="006E20F9">
        <w:rPr>
          <w:color w:val="000000" w:themeColor="text1"/>
          <w:sz w:val="28"/>
          <w:szCs w:val="27"/>
        </w:rPr>
        <w:t xml:space="preserve"> в обменный фонд</w:t>
      </w:r>
      <w:r w:rsidR="00135865" w:rsidRPr="006E20F9">
        <w:rPr>
          <w:color w:val="000000" w:themeColor="text1"/>
          <w:sz w:val="28"/>
          <w:szCs w:val="27"/>
        </w:rPr>
        <w:t xml:space="preserve"> с целью планового пополнения художественной </w:t>
      </w:r>
      <w:r w:rsidR="003409BE" w:rsidRPr="006E20F9">
        <w:rPr>
          <w:color w:val="000000" w:themeColor="text1"/>
          <w:sz w:val="28"/>
          <w:szCs w:val="27"/>
        </w:rPr>
        <w:t>коллекции</w:t>
      </w:r>
      <w:r w:rsidR="00135865" w:rsidRPr="006E20F9">
        <w:rPr>
          <w:color w:val="000000" w:themeColor="text1"/>
          <w:sz w:val="28"/>
          <w:szCs w:val="27"/>
        </w:rPr>
        <w:t xml:space="preserve"> СГМУ.</w:t>
      </w:r>
    </w:p>
    <w:p w:rsidR="00732EA5" w:rsidRPr="006E20F9" w:rsidRDefault="00135865" w:rsidP="00A868E5">
      <w:pPr>
        <w:pStyle w:val="a5"/>
        <w:spacing w:before="0" w:beforeAutospacing="0" w:after="0" w:afterAutospacing="0" w:line="312" w:lineRule="auto"/>
        <w:ind w:firstLine="708"/>
        <w:jc w:val="both"/>
        <w:rPr>
          <w:color w:val="000000" w:themeColor="text1"/>
          <w:sz w:val="28"/>
          <w:szCs w:val="27"/>
        </w:rPr>
      </w:pPr>
      <w:r w:rsidRPr="006E20F9">
        <w:rPr>
          <w:color w:val="000000" w:themeColor="text1"/>
          <w:sz w:val="28"/>
          <w:szCs w:val="27"/>
        </w:rPr>
        <w:t>7. Художественная коллекция СГМУ включает большое количество портретов выдающихся учёных и врачей, работавших в СГМУ. Возможно создание тематических видеофильмов, лекториев, телевизионных передач, где эти произведения могут быть широко использованы.</w:t>
      </w:r>
      <w:r w:rsidR="00732EA5" w:rsidRPr="006E20F9">
        <w:rPr>
          <w:color w:val="000000" w:themeColor="text1"/>
          <w:sz w:val="28"/>
          <w:szCs w:val="27"/>
        </w:rPr>
        <w:t xml:space="preserve"> </w:t>
      </w:r>
    </w:p>
    <w:p w:rsidR="00BA48A2" w:rsidRPr="00C01743" w:rsidRDefault="006E20F9" w:rsidP="00A868E5">
      <w:pPr>
        <w:pStyle w:val="a3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Художественный фонд СГМУ богат портретами выдающихся учёных и врачей</w:t>
      </w:r>
      <w:r w:rsidR="00957A81">
        <w:rPr>
          <w:rFonts w:ascii="Times New Roman" w:hAnsi="Times New Roman"/>
          <w:sz w:val="28"/>
          <w:szCs w:val="28"/>
        </w:rPr>
        <w:t>. Среди них портреты профессоров: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57A81">
        <w:rPr>
          <w:rFonts w:ascii="Times New Roman" w:hAnsi="Times New Roman"/>
          <w:sz w:val="28"/>
          <w:szCs w:val="28"/>
        </w:rPr>
        <w:t xml:space="preserve">Старикова Г. М.,  Дамского А. Я., Петряевой  А. Т., Захарьина  Г. А., Зеленина В. Ф., </w:t>
      </w:r>
      <w:proofErr w:type="spellStart"/>
      <w:r w:rsidR="00957A81">
        <w:rPr>
          <w:rFonts w:ascii="Times New Roman" w:hAnsi="Times New Roman"/>
          <w:sz w:val="28"/>
          <w:szCs w:val="28"/>
        </w:rPr>
        <w:t>Кончаловского</w:t>
      </w:r>
      <w:proofErr w:type="spellEnd"/>
      <w:r w:rsidR="00957A81">
        <w:rPr>
          <w:rFonts w:ascii="Times New Roman" w:hAnsi="Times New Roman"/>
          <w:sz w:val="28"/>
          <w:szCs w:val="28"/>
        </w:rPr>
        <w:t xml:space="preserve"> М. П., </w:t>
      </w:r>
      <w:proofErr w:type="spellStart"/>
      <w:r w:rsidR="00957A81">
        <w:rPr>
          <w:rFonts w:ascii="Times New Roman" w:hAnsi="Times New Roman"/>
          <w:sz w:val="28"/>
          <w:szCs w:val="28"/>
        </w:rPr>
        <w:t>Ланга</w:t>
      </w:r>
      <w:proofErr w:type="spellEnd"/>
      <w:r w:rsidR="00957A81">
        <w:rPr>
          <w:rFonts w:ascii="Times New Roman" w:hAnsi="Times New Roman"/>
          <w:sz w:val="28"/>
          <w:szCs w:val="28"/>
        </w:rPr>
        <w:t xml:space="preserve"> Г. Ф., </w:t>
      </w:r>
      <w:proofErr w:type="spellStart"/>
      <w:r w:rsidR="00957A81">
        <w:rPr>
          <w:rFonts w:ascii="Times New Roman" w:hAnsi="Times New Roman"/>
          <w:sz w:val="28"/>
          <w:szCs w:val="28"/>
        </w:rPr>
        <w:t>Мудрова</w:t>
      </w:r>
      <w:proofErr w:type="spellEnd"/>
      <w:r w:rsidR="00957A81">
        <w:rPr>
          <w:rFonts w:ascii="Times New Roman" w:hAnsi="Times New Roman"/>
          <w:sz w:val="28"/>
          <w:szCs w:val="28"/>
        </w:rPr>
        <w:t xml:space="preserve"> М. Я., Остроумова А. А., Павлова И. П., </w:t>
      </w:r>
      <w:proofErr w:type="spellStart"/>
      <w:r w:rsidR="00957A81">
        <w:rPr>
          <w:rFonts w:ascii="Times New Roman" w:hAnsi="Times New Roman"/>
          <w:sz w:val="28"/>
          <w:szCs w:val="28"/>
        </w:rPr>
        <w:t>Стражеско</w:t>
      </w:r>
      <w:proofErr w:type="spellEnd"/>
      <w:r w:rsidR="00957A81">
        <w:rPr>
          <w:rFonts w:ascii="Times New Roman" w:hAnsi="Times New Roman"/>
          <w:sz w:val="28"/>
          <w:szCs w:val="28"/>
        </w:rPr>
        <w:t xml:space="preserve"> Н. Д., </w:t>
      </w:r>
      <w:proofErr w:type="spellStart"/>
      <w:r w:rsidR="00957A81">
        <w:rPr>
          <w:rFonts w:ascii="Times New Roman" w:hAnsi="Times New Roman"/>
          <w:sz w:val="28"/>
          <w:szCs w:val="28"/>
        </w:rPr>
        <w:t>Черноруцкого</w:t>
      </w:r>
      <w:proofErr w:type="spellEnd"/>
      <w:r w:rsidR="00957A81">
        <w:rPr>
          <w:rFonts w:ascii="Times New Roman" w:hAnsi="Times New Roman"/>
          <w:sz w:val="28"/>
          <w:szCs w:val="28"/>
        </w:rPr>
        <w:t xml:space="preserve"> М. В., Домбровской Ю. Ф., Киселя А. А., Молчанова В. И., Сперанского Г. Н., Тура А. Ф., </w:t>
      </w:r>
      <w:r w:rsidR="00D33BFD">
        <w:rPr>
          <w:rFonts w:ascii="Times New Roman" w:hAnsi="Times New Roman"/>
          <w:sz w:val="28"/>
          <w:szCs w:val="28"/>
        </w:rPr>
        <w:t>Введенского Н. Е., Воронцова Д. С., Сеченова И. М.</w:t>
      </w:r>
      <w:proofErr w:type="gramEnd"/>
      <w:r w:rsidR="00D33BFD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="00D33BFD">
        <w:rPr>
          <w:rFonts w:ascii="Times New Roman" w:hAnsi="Times New Roman"/>
          <w:sz w:val="28"/>
          <w:szCs w:val="28"/>
        </w:rPr>
        <w:t>Ухтоского</w:t>
      </w:r>
      <w:proofErr w:type="spellEnd"/>
      <w:r w:rsidR="00D33BFD">
        <w:rPr>
          <w:rFonts w:ascii="Times New Roman" w:hAnsi="Times New Roman"/>
          <w:sz w:val="28"/>
          <w:szCs w:val="28"/>
        </w:rPr>
        <w:t xml:space="preserve"> А. А., Юденича Н. А., Степанова П. Н., Пунина К. В., </w:t>
      </w:r>
      <w:r w:rsidR="00957A8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3BFD">
        <w:rPr>
          <w:rFonts w:ascii="Times New Roman" w:hAnsi="Times New Roman"/>
          <w:sz w:val="28"/>
          <w:szCs w:val="28"/>
        </w:rPr>
        <w:t>Мя</w:t>
      </w:r>
      <w:r w:rsidR="00D33BFD">
        <w:rPr>
          <w:rFonts w:ascii="Times New Roman" w:hAnsi="Times New Roman"/>
          <w:sz w:val="28"/>
          <w:szCs w:val="28"/>
        </w:rPr>
        <w:t>с</w:t>
      </w:r>
      <w:r w:rsidR="00D33BFD">
        <w:rPr>
          <w:rFonts w:ascii="Times New Roman" w:hAnsi="Times New Roman"/>
          <w:sz w:val="28"/>
          <w:szCs w:val="28"/>
        </w:rPr>
        <w:t>никова</w:t>
      </w:r>
      <w:proofErr w:type="spellEnd"/>
      <w:r w:rsidR="00D33BFD">
        <w:rPr>
          <w:rFonts w:ascii="Times New Roman" w:hAnsi="Times New Roman"/>
          <w:sz w:val="28"/>
          <w:szCs w:val="28"/>
        </w:rPr>
        <w:t xml:space="preserve"> А. Л., </w:t>
      </w:r>
      <w:proofErr w:type="spellStart"/>
      <w:r w:rsidR="00D33BFD">
        <w:rPr>
          <w:rFonts w:ascii="Times New Roman" w:hAnsi="Times New Roman"/>
          <w:sz w:val="28"/>
          <w:szCs w:val="28"/>
        </w:rPr>
        <w:t>Зимницкого</w:t>
      </w:r>
      <w:proofErr w:type="spellEnd"/>
      <w:r w:rsidR="00D33BFD">
        <w:rPr>
          <w:rFonts w:ascii="Times New Roman" w:hAnsi="Times New Roman"/>
          <w:sz w:val="28"/>
          <w:szCs w:val="28"/>
        </w:rPr>
        <w:t xml:space="preserve"> С. С.,  Боткина С. П., </w:t>
      </w:r>
      <w:proofErr w:type="spellStart"/>
      <w:r w:rsidR="00317A07">
        <w:rPr>
          <w:rFonts w:ascii="Times New Roman" w:hAnsi="Times New Roman"/>
          <w:sz w:val="28"/>
          <w:szCs w:val="28"/>
        </w:rPr>
        <w:t>Молоткова</w:t>
      </w:r>
      <w:proofErr w:type="spellEnd"/>
      <w:r w:rsidR="00317A07">
        <w:rPr>
          <w:rFonts w:ascii="Times New Roman" w:hAnsi="Times New Roman"/>
          <w:sz w:val="28"/>
          <w:szCs w:val="28"/>
        </w:rPr>
        <w:t xml:space="preserve"> В. Г., </w:t>
      </w:r>
      <w:proofErr w:type="spellStart"/>
      <w:r w:rsidR="00317A07">
        <w:rPr>
          <w:rFonts w:ascii="Times New Roman" w:hAnsi="Times New Roman"/>
          <w:sz w:val="28"/>
          <w:szCs w:val="28"/>
        </w:rPr>
        <w:t>Зарудина</w:t>
      </w:r>
      <w:proofErr w:type="spellEnd"/>
      <w:r w:rsidR="00317A07">
        <w:rPr>
          <w:rFonts w:ascii="Times New Roman" w:hAnsi="Times New Roman"/>
          <w:sz w:val="28"/>
          <w:szCs w:val="28"/>
        </w:rPr>
        <w:t xml:space="preserve"> В. В., </w:t>
      </w:r>
      <w:proofErr w:type="spellStart"/>
      <w:r w:rsidR="00317A07">
        <w:rPr>
          <w:rFonts w:ascii="Times New Roman" w:hAnsi="Times New Roman"/>
          <w:sz w:val="28"/>
          <w:szCs w:val="28"/>
        </w:rPr>
        <w:t>Карузина</w:t>
      </w:r>
      <w:proofErr w:type="spellEnd"/>
      <w:r w:rsidR="00317A07">
        <w:rPr>
          <w:rFonts w:ascii="Times New Roman" w:hAnsi="Times New Roman"/>
          <w:sz w:val="28"/>
          <w:szCs w:val="28"/>
        </w:rPr>
        <w:t xml:space="preserve"> П. И., </w:t>
      </w:r>
      <w:proofErr w:type="spellStart"/>
      <w:r w:rsidR="00317A07">
        <w:rPr>
          <w:rFonts w:ascii="Times New Roman" w:hAnsi="Times New Roman"/>
          <w:sz w:val="28"/>
          <w:szCs w:val="28"/>
        </w:rPr>
        <w:t>Юдена</w:t>
      </w:r>
      <w:proofErr w:type="spellEnd"/>
      <w:r w:rsidR="00317A07">
        <w:rPr>
          <w:rFonts w:ascii="Times New Roman" w:hAnsi="Times New Roman"/>
          <w:sz w:val="28"/>
          <w:szCs w:val="28"/>
        </w:rPr>
        <w:t xml:space="preserve"> Г. Г., </w:t>
      </w:r>
      <w:proofErr w:type="spellStart"/>
      <w:r w:rsidR="00317A07">
        <w:rPr>
          <w:rFonts w:ascii="Times New Roman" w:hAnsi="Times New Roman"/>
          <w:sz w:val="28"/>
          <w:szCs w:val="28"/>
        </w:rPr>
        <w:t>Шангиной</w:t>
      </w:r>
      <w:proofErr w:type="spellEnd"/>
      <w:r w:rsidR="00317A07">
        <w:rPr>
          <w:rFonts w:ascii="Times New Roman" w:hAnsi="Times New Roman"/>
          <w:sz w:val="28"/>
          <w:szCs w:val="28"/>
        </w:rPr>
        <w:t xml:space="preserve"> Л. А., Степанова П. Ф., </w:t>
      </w:r>
      <w:proofErr w:type="spellStart"/>
      <w:r w:rsidR="00317A07">
        <w:rPr>
          <w:rFonts w:ascii="Times New Roman" w:hAnsi="Times New Roman"/>
          <w:sz w:val="28"/>
          <w:szCs w:val="28"/>
        </w:rPr>
        <w:t>Сухрева</w:t>
      </w:r>
      <w:proofErr w:type="spellEnd"/>
      <w:r w:rsidR="00317A07">
        <w:rPr>
          <w:rFonts w:ascii="Times New Roman" w:hAnsi="Times New Roman"/>
          <w:sz w:val="28"/>
          <w:szCs w:val="28"/>
        </w:rPr>
        <w:t xml:space="preserve"> А. И., Пирогова Н. И.</w:t>
      </w:r>
      <w:r w:rsidR="00C01743">
        <w:rPr>
          <w:rFonts w:ascii="Times New Roman" w:hAnsi="Times New Roman"/>
          <w:sz w:val="28"/>
          <w:szCs w:val="28"/>
        </w:rPr>
        <w:t>, Триодина П. Н.</w:t>
      </w:r>
      <w:r w:rsidR="00317A07">
        <w:rPr>
          <w:rFonts w:ascii="Times New Roman" w:hAnsi="Times New Roman"/>
          <w:sz w:val="28"/>
          <w:szCs w:val="28"/>
        </w:rPr>
        <w:t xml:space="preserve"> и ещё многих-многих других </w:t>
      </w:r>
      <w:r w:rsidR="00317A07" w:rsidRPr="00317A07">
        <w:rPr>
          <w:rFonts w:ascii="Times New Roman" w:hAnsi="Times New Roman"/>
          <w:sz w:val="28"/>
          <w:szCs w:val="28"/>
        </w:rPr>
        <w:t>[1].</w:t>
      </w:r>
      <w:proofErr w:type="gramEnd"/>
      <w:r w:rsidR="00317A07" w:rsidRPr="00317A07">
        <w:rPr>
          <w:rFonts w:ascii="Times New Roman" w:hAnsi="Times New Roman"/>
          <w:sz w:val="28"/>
          <w:szCs w:val="28"/>
        </w:rPr>
        <w:t xml:space="preserve"> </w:t>
      </w:r>
      <w:r w:rsidR="00C01743">
        <w:rPr>
          <w:rFonts w:ascii="Times New Roman" w:hAnsi="Times New Roman"/>
          <w:sz w:val="28"/>
          <w:szCs w:val="28"/>
        </w:rPr>
        <w:t>Это были выдающиеся личности, оставившие свой след не только в истории СГМУ, но и нашей страны. Ими гордится отечественная медицинская наука.</w:t>
      </w:r>
    </w:p>
    <w:p w:rsidR="0065540A" w:rsidRDefault="0065540A" w:rsidP="00A868E5">
      <w:pPr>
        <w:pStyle w:val="a3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25AF">
        <w:rPr>
          <w:rFonts w:ascii="Times New Roman" w:hAnsi="Times New Roman"/>
          <w:sz w:val="28"/>
          <w:szCs w:val="28"/>
        </w:rPr>
        <w:t>В заключение хотелось бы сказать, что самая возвышенная цель иску</w:t>
      </w:r>
      <w:r w:rsidRPr="003A25AF">
        <w:rPr>
          <w:rFonts w:ascii="Times New Roman" w:hAnsi="Times New Roman"/>
          <w:sz w:val="28"/>
          <w:szCs w:val="28"/>
        </w:rPr>
        <w:t>с</w:t>
      </w:r>
      <w:r w:rsidR="00C01743">
        <w:rPr>
          <w:rFonts w:ascii="Times New Roman" w:hAnsi="Times New Roman"/>
          <w:sz w:val="28"/>
          <w:szCs w:val="28"/>
        </w:rPr>
        <w:t xml:space="preserve">ства - </w:t>
      </w:r>
      <w:r w:rsidRPr="003A25AF">
        <w:rPr>
          <w:rFonts w:ascii="Times New Roman" w:hAnsi="Times New Roman"/>
          <w:sz w:val="28"/>
          <w:szCs w:val="28"/>
        </w:rPr>
        <w:t xml:space="preserve">заставлять биться человеческие сердца, и так как сердце </w:t>
      </w:r>
      <w:r w:rsidR="00C01743">
        <w:rPr>
          <w:rFonts w:ascii="Times New Roman" w:hAnsi="Times New Roman"/>
          <w:sz w:val="28"/>
          <w:szCs w:val="28"/>
        </w:rPr>
        <w:t>-</w:t>
      </w:r>
      <w:r w:rsidRPr="003A25AF">
        <w:rPr>
          <w:rFonts w:ascii="Times New Roman" w:hAnsi="Times New Roman"/>
          <w:sz w:val="28"/>
          <w:szCs w:val="28"/>
        </w:rPr>
        <w:t xml:space="preserve"> центр жизни, искусство должно постоянно находиться в теснейшей связи со всей морал</w:t>
      </w:r>
      <w:r w:rsidRPr="003A25AF">
        <w:rPr>
          <w:rFonts w:ascii="Times New Roman" w:hAnsi="Times New Roman"/>
          <w:sz w:val="28"/>
          <w:szCs w:val="28"/>
        </w:rPr>
        <w:t>ь</w:t>
      </w:r>
      <w:r w:rsidRPr="003A25AF">
        <w:rPr>
          <w:rFonts w:ascii="Times New Roman" w:hAnsi="Times New Roman"/>
          <w:sz w:val="28"/>
          <w:szCs w:val="28"/>
        </w:rPr>
        <w:t>ной и материальной жизнью человека. Оно особенно важно для гармоничн</w:t>
      </w:r>
      <w:r w:rsidRPr="003A25AF">
        <w:rPr>
          <w:rFonts w:ascii="Times New Roman" w:hAnsi="Times New Roman"/>
          <w:sz w:val="28"/>
          <w:szCs w:val="28"/>
        </w:rPr>
        <w:t>о</w:t>
      </w:r>
      <w:r w:rsidRPr="003A25AF">
        <w:rPr>
          <w:rFonts w:ascii="Times New Roman" w:hAnsi="Times New Roman"/>
          <w:sz w:val="28"/>
          <w:szCs w:val="28"/>
        </w:rPr>
        <w:t>го развития духовных и физических сил человека. Недаром слово «медиц</w:t>
      </w:r>
      <w:r w:rsidRPr="003A25AF">
        <w:rPr>
          <w:rFonts w:ascii="Times New Roman" w:hAnsi="Times New Roman"/>
          <w:sz w:val="28"/>
          <w:szCs w:val="28"/>
        </w:rPr>
        <w:t>и</w:t>
      </w:r>
      <w:r w:rsidRPr="003A25AF">
        <w:rPr>
          <w:rFonts w:ascii="Times New Roman" w:hAnsi="Times New Roman"/>
          <w:sz w:val="28"/>
          <w:szCs w:val="28"/>
        </w:rPr>
        <w:t>на» происходит от латинского словосочетания «</w:t>
      </w:r>
      <w:proofErr w:type="spellStart"/>
      <w:r w:rsidRPr="003A25AF">
        <w:rPr>
          <w:rFonts w:ascii="Times New Roman" w:hAnsi="Times New Roman"/>
          <w:sz w:val="28"/>
          <w:szCs w:val="28"/>
        </w:rPr>
        <w:t>ars</w:t>
      </w:r>
      <w:proofErr w:type="spellEnd"/>
      <w:r w:rsidRPr="003A25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A25AF">
        <w:rPr>
          <w:rFonts w:ascii="Times New Roman" w:hAnsi="Times New Roman"/>
          <w:sz w:val="28"/>
          <w:szCs w:val="28"/>
        </w:rPr>
        <w:t>medicina</w:t>
      </w:r>
      <w:proofErr w:type="spellEnd"/>
      <w:r w:rsidRPr="003A25AF">
        <w:rPr>
          <w:rFonts w:ascii="Times New Roman" w:hAnsi="Times New Roman"/>
          <w:sz w:val="28"/>
          <w:szCs w:val="28"/>
        </w:rPr>
        <w:t>»  — «лечебное искусство», «искусство исцеления», тем самым сближаясь с областью тво</w:t>
      </w:r>
      <w:r w:rsidRPr="003A25AF">
        <w:rPr>
          <w:rFonts w:ascii="Times New Roman" w:hAnsi="Times New Roman"/>
          <w:sz w:val="28"/>
          <w:szCs w:val="28"/>
        </w:rPr>
        <w:t>р</w:t>
      </w:r>
      <w:r w:rsidRPr="003A25AF">
        <w:rPr>
          <w:rFonts w:ascii="Times New Roman" w:hAnsi="Times New Roman"/>
          <w:sz w:val="28"/>
          <w:szCs w:val="28"/>
        </w:rPr>
        <w:t>чества. Выдающийся советский хирург С. С. Юдин писал: «Как прогулки, охота и спорт совершенно необходимы для сохранения физического здоровья и сил, так театр, концерты, музеи и художественные выставки нужны для о</w:t>
      </w:r>
      <w:r w:rsidRPr="003A25AF">
        <w:rPr>
          <w:rFonts w:ascii="Times New Roman" w:hAnsi="Times New Roman"/>
          <w:sz w:val="28"/>
          <w:szCs w:val="28"/>
        </w:rPr>
        <w:t>с</w:t>
      </w:r>
      <w:r w:rsidRPr="003A25AF">
        <w:rPr>
          <w:rFonts w:ascii="Times New Roman" w:hAnsi="Times New Roman"/>
          <w:sz w:val="28"/>
          <w:szCs w:val="28"/>
        </w:rPr>
        <w:t>вежения духовных запросов и для той духовной гимнастики, без которой п</w:t>
      </w:r>
      <w:r w:rsidRPr="003A25AF">
        <w:rPr>
          <w:rFonts w:ascii="Times New Roman" w:hAnsi="Times New Roman"/>
          <w:sz w:val="28"/>
          <w:szCs w:val="28"/>
        </w:rPr>
        <w:t>о</w:t>
      </w:r>
      <w:r w:rsidRPr="003A25AF">
        <w:rPr>
          <w:rFonts w:ascii="Times New Roman" w:hAnsi="Times New Roman"/>
          <w:sz w:val="28"/>
          <w:szCs w:val="28"/>
        </w:rPr>
        <w:t>низятся и атрофируются творческие способности». Таким образом, использ</w:t>
      </w:r>
      <w:r w:rsidRPr="003A25AF">
        <w:rPr>
          <w:rFonts w:ascii="Times New Roman" w:hAnsi="Times New Roman"/>
          <w:sz w:val="28"/>
          <w:szCs w:val="28"/>
        </w:rPr>
        <w:t>о</w:t>
      </w:r>
      <w:r w:rsidRPr="003A25AF">
        <w:rPr>
          <w:rFonts w:ascii="Times New Roman" w:hAnsi="Times New Roman"/>
          <w:sz w:val="28"/>
          <w:szCs w:val="28"/>
        </w:rPr>
        <w:t>вание средств искусства необходимо для здорового, гармоничного развития духовных и физических сил человека.</w:t>
      </w:r>
    </w:p>
    <w:p w:rsidR="0065540A" w:rsidRDefault="0065540A" w:rsidP="00A868E5">
      <w:pPr>
        <w:pStyle w:val="a3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Представленная нами работа </w:t>
      </w:r>
      <w:r w:rsidRPr="00703E89">
        <w:rPr>
          <w:rFonts w:ascii="Times New Roman" w:hAnsi="Times New Roman"/>
          <w:sz w:val="28"/>
          <w:szCs w:val="28"/>
        </w:rPr>
        <w:t xml:space="preserve">ведётся в рамках </w:t>
      </w:r>
      <w:r>
        <w:rPr>
          <w:rFonts w:ascii="Times New Roman" w:hAnsi="Times New Roman"/>
          <w:sz w:val="28"/>
          <w:szCs w:val="28"/>
        </w:rPr>
        <w:t>деятельности</w:t>
      </w:r>
      <w:r w:rsidRPr="00703E89">
        <w:rPr>
          <w:rFonts w:ascii="Times New Roman" w:hAnsi="Times New Roman"/>
          <w:sz w:val="28"/>
          <w:szCs w:val="28"/>
        </w:rPr>
        <w:t xml:space="preserve"> научного кружка «Эхо» при Музее истории СГМУ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11CAF">
        <w:rPr>
          <w:rFonts w:ascii="Times New Roman" w:hAnsi="Times New Roman"/>
          <w:sz w:val="28"/>
          <w:szCs w:val="28"/>
        </w:rPr>
        <w:t xml:space="preserve">Результаты исследований будут включены в новую </w:t>
      </w:r>
      <w:r>
        <w:rPr>
          <w:rFonts w:ascii="Times New Roman" w:hAnsi="Times New Roman"/>
          <w:sz w:val="28"/>
          <w:szCs w:val="28"/>
        </w:rPr>
        <w:t xml:space="preserve">распределенную </w:t>
      </w:r>
      <w:r w:rsidRPr="00111CAF">
        <w:rPr>
          <w:rFonts w:ascii="Times New Roman" w:hAnsi="Times New Roman"/>
          <w:sz w:val="28"/>
          <w:szCs w:val="28"/>
        </w:rPr>
        <w:t>экспозицию музея, посвященную ист</w:t>
      </w:r>
      <w:r w:rsidRPr="00111CAF">
        <w:rPr>
          <w:rFonts w:ascii="Times New Roman" w:hAnsi="Times New Roman"/>
          <w:sz w:val="28"/>
          <w:szCs w:val="28"/>
        </w:rPr>
        <w:t>о</w:t>
      </w:r>
      <w:r w:rsidRPr="00111CAF">
        <w:rPr>
          <w:rFonts w:ascii="Times New Roman" w:hAnsi="Times New Roman"/>
          <w:sz w:val="28"/>
          <w:szCs w:val="28"/>
        </w:rPr>
        <w:t xml:space="preserve">рии становления Смоленского государственного медицинского университета. </w:t>
      </w:r>
      <w:r>
        <w:rPr>
          <w:rFonts w:ascii="Times New Roman" w:hAnsi="Times New Roman"/>
          <w:sz w:val="28"/>
          <w:szCs w:val="28"/>
        </w:rPr>
        <w:t>Судьбы людей, изображенных на картинах, – это пример мужества, безгр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ничного таланта и самоотдачи для подрастающего поколения. Художестве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ное пространство образовательного учреждения </w:t>
      </w:r>
      <w:r w:rsidRPr="00F33F79">
        <w:rPr>
          <w:rFonts w:ascii="Times New Roman" w:hAnsi="Times New Roman"/>
          <w:sz w:val="28"/>
          <w:szCs w:val="28"/>
        </w:rPr>
        <w:t>воздействует на подсозн</w:t>
      </w:r>
      <w:r w:rsidRPr="00F33F79">
        <w:rPr>
          <w:rFonts w:ascii="Times New Roman" w:hAnsi="Times New Roman"/>
          <w:sz w:val="28"/>
          <w:szCs w:val="28"/>
        </w:rPr>
        <w:t>а</w:t>
      </w:r>
      <w:r w:rsidRPr="00F33F79">
        <w:rPr>
          <w:rFonts w:ascii="Times New Roman" w:hAnsi="Times New Roman"/>
          <w:sz w:val="28"/>
          <w:szCs w:val="28"/>
        </w:rPr>
        <w:t>тельном уровне</w:t>
      </w:r>
      <w:r>
        <w:rPr>
          <w:rFonts w:ascii="Times New Roman" w:hAnsi="Times New Roman"/>
          <w:sz w:val="28"/>
          <w:szCs w:val="28"/>
        </w:rPr>
        <w:t xml:space="preserve"> и очень важно</w:t>
      </w:r>
      <w:r w:rsidRPr="00F33F79">
        <w:rPr>
          <w:rFonts w:ascii="Times New Roman" w:hAnsi="Times New Roman"/>
          <w:sz w:val="28"/>
          <w:szCs w:val="28"/>
        </w:rPr>
        <w:t xml:space="preserve"> для современного врача, его нравственного </w:t>
      </w:r>
      <w:r>
        <w:rPr>
          <w:rFonts w:ascii="Times New Roman" w:hAnsi="Times New Roman"/>
          <w:sz w:val="28"/>
          <w:szCs w:val="28"/>
        </w:rPr>
        <w:t>и интеллектуального потенциала</w:t>
      </w:r>
      <w:r w:rsidRPr="00F33F7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01743">
        <w:rPr>
          <w:rFonts w:ascii="Times New Roman" w:hAnsi="Times New Roman"/>
          <w:sz w:val="28"/>
          <w:szCs w:val="28"/>
        </w:rPr>
        <w:t>Родина должна беречь своих гениев, и тогда гении сберегут её честь!</w:t>
      </w:r>
    </w:p>
    <w:p w:rsidR="0065540A" w:rsidRDefault="0065540A" w:rsidP="00A868E5">
      <w:pPr>
        <w:pStyle w:val="a3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Галерея картин в СГМУ не единственная в своем роде.</w:t>
      </w:r>
      <w:r w:rsidRPr="00111CAF">
        <w:rPr>
          <w:rFonts w:ascii="Times New Roman" w:hAnsi="Times New Roman"/>
          <w:sz w:val="28"/>
          <w:szCs w:val="28"/>
        </w:rPr>
        <w:t xml:space="preserve"> Традиционно в крупных медицинских учебных заведениях функционируют музеи, посв</w:t>
      </w:r>
      <w:r w:rsidRPr="00111CAF">
        <w:rPr>
          <w:rFonts w:ascii="Times New Roman" w:hAnsi="Times New Roman"/>
          <w:sz w:val="28"/>
          <w:szCs w:val="28"/>
        </w:rPr>
        <w:t>я</w:t>
      </w:r>
      <w:r w:rsidRPr="00111CAF">
        <w:rPr>
          <w:rFonts w:ascii="Times New Roman" w:hAnsi="Times New Roman"/>
          <w:sz w:val="28"/>
          <w:szCs w:val="28"/>
        </w:rPr>
        <w:t>щенные истории медицины и  самого учебного заведения.  В качестве прим</w:t>
      </w:r>
      <w:r w:rsidRPr="00111CAF">
        <w:rPr>
          <w:rFonts w:ascii="Times New Roman" w:hAnsi="Times New Roman"/>
          <w:sz w:val="28"/>
          <w:szCs w:val="28"/>
        </w:rPr>
        <w:t>е</w:t>
      </w:r>
      <w:r w:rsidRPr="00111CAF">
        <w:rPr>
          <w:rFonts w:ascii="Times New Roman" w:hAnsi="Times New Roman"/>
          <w:sz w:val="28"/>
          <w:szCs w:val="28"/>
        </w:rPr>
        <w:t xml:space="preserve">ров можно назвать Музей истории медицины в Риге им. </w:t>
      </w:r>
      <w:r>
        <w:rPr>
          <w:rFonts w:ascii="Times New Roman" w:hAnsi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/>
          <w:sz w:val="28"/>
          <w:szCs w:val="28"/>
        </w:rPr>
        <w:t>Страдыня</w:t>
      </w:r>
      <w:proofErr w:type="spellEnd"/>
      <w:r>
        <w:rPr>
          <w:rFonts w:ascii="Times New Roman" w:hAnsi="Times New Roman"/>
          <w:sz w:val="28"/>
          <w:szCs w:val="28"/>
        </w:rPr>
        <w:t>, Музей Ставропольск</w:t>
      </w:r>
      <w:r w:rsidRPr="00111CAF">
        <w:rPr>
          <w:rFonts w:ascii="Times New Roman" w:hAnsi="Times New Roman"/>
          <w:sz w:val="28"/>
          <w:szCs w:val="28"/>
        </w:rPr>
        <w:t xml:space="preserve">ого </w:t>
      </w:r>
      <w:proofErr w:type="spellStart"/>
      <w:r w:rsidRPr="00111CAF">
        <w:rPr>
          <w:rFonts w:ascii="Times New Roman" w:hAnsi="Times New Roman"/>
          <w:sz w:val="28"/>
          <w:szCs w:val="28"/>
        </w:rPr>
        <w:t>медуниверситета</w:t>
      </w:r>
      <w:proofErr w:type="spellEnd"/>
      <w:r w:rsidRPr="00111CAF">
        <w:rPr>
          <w:rFonts w:ascii="Times New Roman" w:hAnsi="Times New Roman"/>
          <w:sz w:val="28"/>
          <w:szCs w:val="28"/>
        </w:rPr>
        <w:t>, военно-медицинский музей РФ. Це</w:t>
      </w:r>
      <w:r w:rsidRPr="00111CAF">
        <w:rPr>
          <w:rFonts w:ascii="Times New Roman" w:hAnsi="Times New Roman"/>
          <w:sz w:val="28"/>
          <w:szCs w:val="28"/>
        </w:rPr>
        <w:t>н</w:t>
      </w:r>
      <w:r w:rsidRPr="00111CAF">
        <w:rPr>
          <w:rFonts w:ascii="Times New Roman" w:hAnsi="Times New Roman"/>
          <w:sz w:val="28"/>
          <w:szCs w:val="28"/>
        </w:rPr>
        <w:t xml:space="preserve">тральным музеем истории  медицины и медицинского образования в России является  Музей МГМСУ им. А. И. Евдокимова. </w:t>
      </w:r>
    </w:p>
    <w:p w:rsidR="0065540A" w:rsidRPr="0003670A" w:rsidRDefault="0065540A" w:rsidP="00A868E5">
      <w:pPr>
        <w:pStyle w:val="a3"/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настоящего исследования были впервые доложены на </w:t>
      </w:r>
      <w:r w:rsidRPr="0003670A">
        <w:rPr>
          <w:rFonts w:ascii="Times New Roman" w:hAnsi="Times New Roman"/>
          <w:sz w:val="28"/>
          <w:szCs w:val="28"/>
        </w:rPr>
        <w:t>67-</w:t>
      </w:r>
      <w:r>
        <w:rPr>
          <w:rFonts w:ascii="Times New Roman" w:hAnsi="Times New Roman"/>
          <w:sz w:val="28"/>
          <w:szCs w:val="28"/>
        </w:rPr>
        <w:t>й научной студенческой конференции СГМУ-2015 и в полном объеме опубл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кованы в открытой печати </w:t>
      </w:r>
      <w:r w:rsidRPr="0003670A">
        <w:rPr>
          <w:rFonts w:ascii="Times New Roman" w:hAnsi="Times New Roman"/>
          <w:sz w:val="28"/>
          <w:szCs w:val="28"/>
        </w:rPr>
        <w:t>[1].</w:t>
      </w:r>
    </w:p>
    <w:p w:rsidR="00FA134E" w:rsidRDefault="00FA134E" w:rsidP="00FA134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A134E" w:rsidRDefault="00FA134E" w:rsidP="00FA134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228725"/>
            <wp:effectExtent l="0" t="0" r="0" b="0"/>
            <wp:docPr id="44" name="Рисунок 44" descr="DSC_0221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_0221 - коп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209675"/>
            <wp:effectExtent l="0" t="0" r="0" b="0"/>
            <wp:docPr id="43" name="Рисунок 43" descr="DSC_0281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_0281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238250"/>
            <wp:effectExtent l="0" t="0" r="0" b="0"/>
            <wp:docPr id="42" name="Рисунок 42" descr="DSC_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_02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076325"/>
            <wp:effectExtent l="0" t="0" r="0" b="0"/>
            <wp:docPr id="41" name="Рисунок 41" descr="DSC_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_02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038225"/>
            <wp:effectExtent l="0" t="0" r="0" b="0"/>
            <wp:docPr id="40" name="Рисунок 40" descr="DSC_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_02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4E" w:rsidRDefault="00FA134E" w:rsidP="00FA134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66800" cy="1419225"/>
            <wp:effectExtent l="0" t="0" r="0" b="0"/>
            <wp:docPr id="39" name="Рисунок 39" descr="DSC_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_02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428750"/>
            <wp:effectExtent l="0" t="0" r="0" b="0"/>
            <wp:docPr id="38" name="Рисунок 38" descr="DSC_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_02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428750"/>
            <wp:effectExtent l="0" t="0" r="0" b="0"/>
            <wp:docPr id="37" name="Рисунок 37" descr="DSC_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_02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409700"/>
            <wp:effectExtent l="0" t="0" r="0" b="0"/>
            <wp:docPr id="36" name="Рисунок 36" descr="DSC_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_02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409700"/>
            <wp:effectExtent l="0" t="0" r="0" b="0"/>
            <wp:docPr id="35" name="Рисунок 35" descr="DSC_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_02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5B" w:rsidRDefault="00FA134E" w:rsidP="00C109E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83920" cy="1181100"/>
            <wp:effectExtent l="19050" t="0" r="1930" b="0"/>
            <wp:docPr id="32" name="Рисунок 32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_02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981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81050" cy="1009650"/>
            <wp:effectExtent l="0" t="0" r="0" b="0"/>
            <wp:docPr id="28" name="Рисунок 28" descr="dsc_0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sc_022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981075"/>
            <wp:effectExtent l="0" t="0" r="0" b="0"/>
            <wp:docPr id="27" name="Рисунок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05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3782" cy="1381125"/>
            <wp:effectExtent l="19050" t="0" r="0" b="0"/>
            <wp:docPr id="26" name="Рисунок 26" descr="AtDcvD82h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AtDcvD82hk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3782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87176" cy="1352550"/>
            <wp:effectExtent l="19050" t="0" r="0" b="0"/>
            <wp:docPr id="25" name="Рисунок 25" descr="DSC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SC_02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76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95857" cy="1419225"/>
            <wp:effectExtent l="19050" t="0" r="9043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5857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53649" cy="1428750"/>
            <wp:effectExtent l="19050" t="0" r="8401" b="0"/>
            <wp:docPr id="23" name="Рисунок 23" descr="DSC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SC_02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07" cy="14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74476" cy="1438275"/>
            <wp:effectExtent l="19050" t="0" r="0" b="0"/>
            <wp:docPr id="22" name="Рисунок 22" descr="DSC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DSC_02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4476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15658" cy="1447800"/>
            <wp:effectExtent l="19050" t="0" r="8292" b="0"/>
            <wp:docPr id="21" name="Рисунок 21" descr="DSC_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DSC_02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5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0480" cy="1504950"/>
            <wp:effectExtent l="19050" t="0" r="0" b="0"/>
            <wp:docPr id="20" name="Рисунок 20" descr="DSC_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DSC_02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048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55304" cy="1457325"/>
            <wp:effectExtent l="19050" t="0" r="0" b="0"/>
            <wp:docPr id="19" name="Рисунок 19" descr="yuFxDNPCy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yuFxDNPCyV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04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55108" cy="1514475"/>
            <wp:effectExtent l="19050" t="0" r="6942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08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57516" cy="1495425"/>
            <wp:effectExtent l="19050" t="0" r="0" b="0"/>
            <wp:docPr id="17" name="Рисунок 17" descr="DSC_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DSC_028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16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30481" cy="14763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0481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29248" cy="1504950"/>
            <wp:effectExtent l="19050" t="0" r="0" b="0"/>
            <wp:docPr id="15" name="Рисунок 15" descr="без имени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без имениак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48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33187" cy="14382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87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21317" cy="14337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33" cy="14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1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4560" cy="1457325"/>
            <wp:effectExtent l="19050" t="0" r="6540" b="0"/>
            <wp:docPr id="1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6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10D" w:rsidRPr="003E11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90010" cy="1400175"/>
            <wp:effectExtent l="19050" t="0" r="0" b="0"/>
            <wp:docPr id="117" name="Рисунок 11" descr="DSC_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DSC_02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10D" w:rsidRPr="003E11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32360" cy="1419225"/>
            <wp:effectExtent l="19050" t="0" r="0" b="0"/>
            <wp:docPr id="118" name="Рисунок 10" descr="DSC_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DSC_02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6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10D" w:rsidRPr="003E11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69731" cy="1390650"/>
            <wp:effectExtent l="19050" t="0" r="0" b="0"/>
            <wp:docPr id="1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31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15907" cy="1414529"/>
            <wp:effectExtent l="19050" t="0" r="8043" b="0"/>
            <wp:docPr id="8" name="Рисунок 8" descr="DSC_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DSC_028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32" cy="141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3745" cy="1422808"/>
            <wp:effectExtent l="19050" t="0" r="0" b="0"/>
            <wp:docPr id="6" name="Рисунок 6" descr="DSC_02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DSC_0215 (1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42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35B"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C109E6" w:rsidRDefault="00C01743" w:rsidP="00C109E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4100" cy="1371600"/>
            <wp:effectExtent l="19050" t="0" r="0" b="0"/>
            <wp:docPr id="1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83154" cy="1400175"/>
            <wp:effectExtent l="19050" t="0" r="2696" b="0"/>
            <wp:docPr id="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54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E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2050" cy="1438340"/>
            <wp:effectExtent l="19050" t="0" r="0" b="0"/>
            <wp:docPr id="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27" cy="144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9E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07621" cy="1409700"/>
            <wp:effectExtent l="19050" t="0" r="0" b="0"/>
            <wp:docPr id="1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621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4E" w:rsidRDefault="00C109E6" w:rsidP="00FA134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75840" cy="1400175"/>
            <wp:effectExtent l="19050" t="0" r="0" b="0"/>
            <wp:docPr id="1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4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19175" cy="1406464"/>
            <wp:effectExtent l="19050" t="0" r="9525" b="0"/>
            <wp:docPr id="1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69" cy="141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9E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44853" cy="1381125"/>
            <wp:effectExtent l="19050" t="0" r="0" b="0"/>
            <wp:docPr id="114" name="Рисунок 56" descr="F:\Художественный фонд СГМУ\Кафедра н. физиологии\Юденич Николай Алексндрович 60х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Художественный фонд СГМУ\Кафедра н. физиологии\Юденич Николай Алексндрович 60х8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05" cy="15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9E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01090" cy="1371687"/>
            <wp:effectExtent l="19050" t="0" r="3810" b="0"/>
            <wp:docPr id="115" name="Рисунок 55" descr="F:\Художественный фонд СГМУ\Кафедра н. физиологии\Ухтомский Алексей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Художественный фонд СГМУ\Кафедра н. физиологии\Ухтомский Алексей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85" cy="138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4F" w:rsidRDefault="001D224F" w:rsidP="00C109E6">
      <w:pPr>
        <w:pStyle w:val="a3"/>
        <w:spacing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1D22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1575" cy="1413408"/>
            <wp:effectExtent l="19050" t="0" r="9525" b="0"/>
            <wp:docPr id="54" name="Рисунок 54" descr="F:\Художественный фонд СГМУ\Кафедра н. физиологии\Сеченов Иван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Художественный фонд СГМУ\Кафедра н. физиологии\Сеченов Иван Михайлович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36" cy="14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2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8422" cy="1447800"/>
            <wp:effectExtent l="19050" t="0" r="5528" b="0"/>
            <wp:docPr id="53" name="Рисунок 53" descr="F:\Художественный фонд СГМУ\Кафедра н. физиологии\Павлов Иван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Художественный фонд СГМУ\Кафедра н. физиологии\Павлов Иван Петрович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65" cy="14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2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1708" cy="1447800"/>
            <wp:effectExtent l="19050" t="0" r="342" b="0"/>
            <wp:docPr id="52" name="Рисунок 52" descr="F:\Художественный фонд СГМУ\Кафедра н. физиологии\Воронцов Даниил Семе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удожественный фонд СГМУ\Кафедра н. физиологии\Воронцов Даниил Семенович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852" cy="14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2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19483" cy="1457325"/>
            <wp:effectExtent l="19050" t="0" r="0" b="0"/>
            <wp:docPr id="51" name="Рисунок 51" descr="F:\Художественный фонд СГМУ\Кафедра н. физиологии\Введенский Николай Евген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удожественный фонд СГМУ\Кафедра н. физиологии\Введенский Николай Евгеньевич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59" cy="14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4C" w:rsidRDefault="008F194C" w:rsidP="00C109E6">
      <w:pPr>
        <w:pStyle w:val="a3"/>
        <w:spacing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3018" cy="1362075"/>
            <wp:effectExtent l="19050" t="0" r="8082" b="0"/>
            <wp:docPr id="123" name="Рисунок 83" descr="F:\Художественный фонд СГМУ\Художественный фонд Музея истории СГМУ\Стариков Г. М. 48x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Художественный фонд СГМУ\Художественный фонд Музея истории СГМУ\Стариков Г. М. 48x5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76" cy="136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10D" w:rsidRPr="003E11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36684" cy="1352550"/>
            <wp:effectExtent l="19050" t="0" r="6316" b="0"/>
            <wp:docPr id="120" name="Рисунок 73" descr="F:\Художественный фонд СГМУ\Кабинет профессора А. Е. Доросевича\48х55 Владимир Герасимович Моло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Художественный фонд СГМУ\Кабинет профессора А. Е. Доросевича\48х55 Владимир Герасимович Молотков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86" cy="13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1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3384" cy="1343025"/>
            <wp:effectExtent l="19050" t="0" r="0" b="0"/>
            <wp:docPr id="1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84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45647" cy="1295400"/>
            <wp:effectExtent l="19050" t="0" r="2103" b="0"/>
            <wp:docPr id="124" name="Рисунок 82" descr="F:\Художественный фонд СГМУ\Художественный фонд Музея истории СГМУ\Профессор А.Я.Дамский 48x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Художественный фонд СГМУ\Художественный фонд Музея истории СГМУ\Профессор А.Я.Дамский 48x5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84" cy="130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4C" w:rsidRDefault="008F194C" w:rsidP="00C109E6">
      <w:pPr>
        <w:pStyle w:val="a3"/>
        <w:spacing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60824" cy="1352550"/>
            <wp:effectExtent l="19050" t="0" r="5976" b="0"/>
            <wp:docPr id="125" name="Рисунок 81" descr="F:\Художественный фонд СГМУ\Художественный фонд Музея истории СГМУ\Петряева Анна Тимофеевна 45x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Художественный фонд СГМУ\Художественный фонд Музея истории СГМУ\Петряева Анна Тимофеевна 45x5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55" cy="13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1575" cy="1417685"/>
            <wp:effectExtent l="19050" t="0" r="9525" b="0"/>
            <wp:docPr id="126" name="Рисунок 80" descr="F:\Художественный фонд СГМУ\Художественный фонд Музея истории СГМУ\Оглоблин 46x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Художественный фонд СГМУ\Художественный фонд Музея истории СГМУ\Оглоблин 46x5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37" cy="142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66228" cy="1381125"/>
            <wp:effectExtent l="19050" t="0" r="572" b="0"/>
            <wp:docPr id="127" name="Рисунок 79" descr="F:\Художественный фонд СГМУ\Художественный фонд Музея истории СГМУ\Бусыгин 58x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Художественный фонд СГМУ\Художественный фонд Музея истории СГМУ\Бусыгин 58x7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36" cy="13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22893" cy="1362075"/>
            <wp:effectExtent l="19050" t="0" r="1057" b="0"/>
            <wp:docPr id="128" name="Рисунок 78" descr="F:\Художественный фонд СГМУ\Художественный фонд Музея истории СГМУ\Бусыгин 43x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Художественный фонд СГМУ\Художественный фонд Музея истории СГМУ\Бусыгин 43x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036" cy="13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4C" w:rsidRDefault="008F194C" w:rsidP="00C109E6">
      <w:pPr>
        <w:pStyle w:val="a3"/>
        <w:spacing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28027" cy="1323975"/>
            <wp:effectExtent l="19050" t="0" r="0" b="0"/>
            <wp:docPr id="129" name="Рисунок 77" descr="F:\Художественный фонд СГМУ\Художественный фонд Музея истории СГМУ\Батанов 47x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Художественный фонд СГМУ\Художественный фонд Музея истории СГМУ\Батанов 47x5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27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1277" cy="1371600"/>
            <wp:effectExtent l="19050" t="0" r="1323" b="0"/>
            <wp:docPr id="130" name="Рисунок 76" descr="F:\Художественный фонд СГМУ\Художественный фонд Музея истории СГМУ\Степанов Павел Николаевич 60х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Художественный фонд СГМУ\Художественный фонд Музея истории СГМУ\Степанов Павел Николаевич 60х8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77" cy="13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94755" cy="1323975"/>
            <wp:effectExtent l="19050" t="0" r="5395" b="0"/>
            <wp:docPr id="131" name="Рисунок 75" descr="F:\Художественный фонд СГМУ\Художественный фонд Музея истории СГМУ\Стариков Григорий Михайлович 48х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Художественный фонд СГМУ\Художественный фонд Музея истории СГМУ\Стариков Григорий Михайлович 48х5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69" cy="132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7701" cy="1447800"/>
            <wp:effectExtent l="19050" t="0" r="6249" b="0"/>
            <wp:docPr id="132" name="Рисунок 91" descr="F:\Художественный фонд СГМУ\Лекционный зал областной педиатрической больницы\Тур Алдександр Федорович 90х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Художественный фонд СГМУ\Лекционный зал областной педиатрической больницы\Тур Алдександр Федорович 90х12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54" cy="14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4376" cy="1419225"/>
            <wp:effectExtent l="19050" t="0" r="0" b="0"/>
            <wp:docPr id="133" name="Рисунок 90" descr="F:\Художественный фонд СГМУ\Лекционный зал областной педиатрической больницы\Сперанский Георгий Нестерович 90х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Художественный фонд СГМУ\Лекционный зал областной педиатрической больницы\Сперанский Георгий Нестерович 90х12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36" cy="14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2050" cy="1438179"/>
            <wp:effectExtent l="19050" t="0" r="0" b="0"/>
            <wp:docPr id="134" name="Рисунок 89" descr="F:\Художественный фонд СГМУ\Лекционный зал областной педиатрической больницы\Петряева Анна Тимофеевна 60х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Художественный фонд СГМУ\Лекционный зал областной педиатрической больницы\Петряева Анна Тимофеевна 60х8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52" cy="14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31707" cy="1417469"/>
            <wp:effectExtent l="19050" t="0" r="0" b="0"/>
            <wp:docPr id="135" name="Рисунок 88" descr="F:\Художественный фонд СГМУ\Лекционный зал областной педиатрической больницы\Молчанов Василий Иванович 90х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Художественный фонд СГМУ\Лекционный зал областной педиатрической больницы\Молчанов Василий Иванович 90х12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45" cy="142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4C" w:rsidRDefault="008F194C" w:rsidP="00C109E6">
      <w:pPr>
        <w:pStyle w:val="a3"/>
        <w:spacing w:line="312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5322" w:rsidRDefault="008F194C" w:rsidP="003D51C0">
      <w:pPr>
        <w:pStyle w:val="a3"/>
        <w:spacing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4425" cy="1474106"/>
            <wp:effectExtent l="19050" t="0" r="9525" b="0"/>
            <wp:docPr id="136" name="Рисунок 86" descr="F:\Художественный фонд СГМУ\Лекционный зал областной педиатрической больницы\Кисель Александр Андреевич 90х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Художественный фонд СГМУ\Лекционный зал областной педиатрической больницы\Кисель Александр Андреевич 90х12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08" cy="148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21257" cy="1476375"/>
            <wp:effectExtent l="19050" t="0" r="0" b="0"/>
            <wp:docPr id="137" name="Рисунок 85" descr="F:\Художественный фонд СГМУ\Лекционный зал областной педиатрической больницы\Домбровскаю Юлия Фоминична 100х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Художественный фонд СГМУ\Лекционный зал областной педиатрической больницы\Домбровскаю Юлия Фоминична 100х12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66" cy="148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1C0" w:rsidRPr="003D51C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69894" cy="1485900"/>
            <wp:effectExtent l="19050" t="0" r="0" b="0"/>
            <wp:docPr id="138" name="Рисунок 100" descr="F:\Художественный фонд СГМУ\Лекционный зал терапевтического корпуса\Стражеско Николай Дмитриевич 80х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Художественный фонд СГМУ\Лекционный зал терапевтического корпуса\Стражеско Николай Дмитриевич 80х6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385" cy="14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520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B65729" w:rsidRDefault="00B65729" w:rsidP="003D51C0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7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89980" cy="1476375"/>
            <wp:effectExtent l="19050" t="0" r="0" b="0"/>
            <wp:docPr id="99" name="Рисунок 99" descr="F:\Художественный фонд СГМУ\Лекционный зал терапевтического корпуса\Павлов Иван Петрович 80х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Художественный фонд СГМУ\Лекционный зал терапевтического корпуса\Павлов Иван Петрович 80х6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10" cy="148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7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29278" cy="1485900"/>
            <wp:effectExtent l="19050" t="0" r="8972" b="0"/>
            <wp:docPr id="98" name="Рисунок 98" descr="F:\Художественный фонд СГМУ\Лекционный зал терапевтического корпуса\Остроумов Алексей Александрович 80х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Художественный фонд СГМУ\Лекционный зал терапевтического корпуса\Остроумов Алексей Александрович 80х6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394" cy="149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7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11196" cy="1514475"/>
            <wp:effectExtent l="19050" t="0" r="0" b="0"/>
            <wp:docPr id="97" name="Рисунок 97" descr="F:\Художественный фонд СГМУ\Лекционный зал терапевтического корпуса\Мудров Матвей Яковлевич 80х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Художественный фонд СГМУ\Лекционный зал терапевтического корпуса\Мудров Матвей Яковлевич 80х6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20" cy="151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7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43000" cy="1515619"/>
            <wp:effectExtent l="19050" t="0" r="0" b="0"/>
            <wp:docPr id="96" name="Рисунок 96" descr="F:\Художественный фонд СГМУ\Лекционный зал терапевтического корпуса\Ланг Григорий Фёдорович 80х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Художественный фонд СГМУ\Лекционный зал терапевтического корпуса\Ланг Григорий Фёдорович 80х6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38" cy="15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7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37799" cy="1504950"/>
            <wp:effectExtent l="19050" t="0" r="451" b="0"/>
            <wp:docPr id="95" name="Рисунок 95" descr="F:\Художественный фонд СГМУ\Лекционный зал терапевтического корпуса\Кончаловский Максим Петрович 80х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Художественный фонд СГМУ\Лекционный зал терапевтического корпуса\Кончаловский Максим Петрович 80х6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15" cy="150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7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42080" cy="1500274"/>
            <wp:effectExtent l="19050" t="0" r="920" b="0"/>
            <wp:docPr id="94" name="Рисунок 94" descr="F:\Художественный фонд СГМУ\Лекционный зал терапевтического корпуса\Зеленин Владимир Филиппович 80х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Художественный фонд СГМУ\Лекционный зал терапевтического корпуса\Зеленин Владимир Филиппович 80х6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690" cy="150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7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47077" cy="1533525"/>
            <wp:effectExtent l="19050" t="0" r="0" b="0"/>
            <wp:docPr id="93" name="Рисунок 93" descr="F:\Художественный фонд СГМУ\Лекционный зал терапевтического корпуса\Захарьин Григорий Антонович 80х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Художественный фонд СГМУ\Лекционный зал терапевтического корпуса\Захарьин Григорий Антонович 80х6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2" cy="153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7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58369" cy="1514475"/>
            <wp:effectExtent l="19050" t="0" r="3681" b="0"/>
            <wp:docPr id="92" name="Рисунок 92" descr="F:\Художественный фонд СГМУ\Лекционный зал терапевтического корпуса\Черноруцкий Михаил Васильевич 80х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Художественный фонд СГМУ\Лекционный зал терапевтического корпуса\Черноруцкий Михаил Васильевич 80х6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69" cy="152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31" w:rsidRDefault="00E70F31" w:rsidP="003D51C0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F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3925" cy="1739980"/>
            <wp:effectExtent l="19050" t="0" r="9525" b="0"/>
            <wp:docPr id="139" name="Рисунок 105" descr="F:\Художественный фонд СГМУ\Хол перед актовым залом ГУК\Сергей Петрович Бот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Художественный фонд СГМУ\Хол перед актовым залом ГУК\Сергей Петрович Боткин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83" cy="17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F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33450" cy="1734734"/>
            <wp:effectExtent l="19050" t="0" r="0" b="0"/>
            <wp:docPr id="140" name="Рисунок 104" descr="F:\Художественный фонд СГМУ\Хол перед актовым залом ГУК\Николай Иванович Пир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Художественный фонд СГМУ\Хол перед актовым залом ГУК\Николай Иванович Пирогов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4" cy="1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F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3911" cy="1781175"/>
            <wp:effectExtent l="19050" t="0" r="0" b="0"/>
            <wp:docPr id="141" name="Рисунок 102" descr="F:\Художественный фонд СГМУ\Хол перед актовым залом ГУК\Илья Ильич Меч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Художественный фонд СГМУ\Хол перед актовым залом ГУК\Илья Ильич Мечников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61" cy="17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F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0671" cy="1800225"/>
            <wp:effectExtent l="19050" t="0" r="0" b="0"/>
            <wp:docPr id="142" name="Рисунок 101" descr="F:\Художественный фонд СГМУ\Хол перед актовым залом ГУК\Иван Петрович Пав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Художественный фонд СГМУ\Хол перед актовым залом ГУК\Иван Петрович Павлов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42" cy="18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D8" w:rsidRDefault="002D53D8" w:rsidP="00E70F31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D53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1401" cy="1621471"/>
            <wp:effectExtent l="0" t="0" r="0" b="0"/>
            <wp:docPr id="103" name="Рисунок 103" descr="F:\Художественный фонд СГМУ\Хол перед актовым залом ГУК\на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Художественный фонд СГМУ\Хол перед актовым залом ГУК\надпись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51" cy="16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53D8" w:rsidRPr="00C2599F" w:rsidRDefault="002D53D8" w:rsidP="00FE4719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F92496" w:rsidRDefault="00F92496" w:rsidP="00F92496">
      <w:pPr>
        <w:pStyle w:val="a3"/>
        <w:spacing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Литература:</w:t>
      </w:r>
    </w:p>
    <w:p w:rsidR="00F92496" w:rsidRDefault="00F92496" w:rsidP="00F92496">
      <w:pPr>
        <w:pStyle w:val="a3"/>
        <w:spacing w:line="312" w:lineRule="auto"/>
        <w:jc w:val="both"/>
      </w:pPr>
      <w:r>
        <w:rPr>
          <w:rFonts w:ascii="Times New Roman" w:hAnsi="Times New Roman"/>
          <w:sz w:val="28"/>
          <w:szCs w:val="28"/>
        </w:rPr>
        <w:t xml:space="preserve">1. </w:t>
      </w:r>
      <w:r w:rsidRPr="0003670A">
        <w:rPr>
          <w:rFonts w:ascii="Times New Roman" w:hAnsi="Times New Roman"/>
          <w:sz w:val="28"/>
          <w:szCs w:val="28"/>
        </w:rPr>
        <w:t xml:space="preserve">Глотов В. А., </w:t>
      </w:r>
      <w:proofErr w:type="spellStart"/>
      <w:r w:rsidRPr="0003670A">
        <w:rPr>
          <w:rFonts w:ascii="Times New Roman" w:hAnsi="Times New Roman"/>
          <w:sz w:val="28"/>
          <w:szCs w:val="28"/>
        </w:rPr>
        <w:t>Пастушенкова</w:t>
      </w:r>
      <w:proofErr w:type="spellEnd"/>
      <w:r w:rsidRPr="0003670A">
        <w:rPr>
          <w:rFonts w:ascii="Times New Roman" w:hAnsi="Times New Roman"/>
          <w:sz w:val="28"/>
          <w:szCs w:val="28"/>
        </w:rPr>
        <w:t xml:space="preserve"> Е. В., Сазонова В. Д., Глотова А. В. Картинная галерея кафедры анатомии человека Смоленского государственного мед</w:t>
      </w:r>
      <w:r w:rsidRPr="0003670A">
        <w:rPr>
          <w:rFonts w:ascii="Times New Roman" w:hAnsi="Times New Roman"/>
          <w:sz w:val="28"/>
          <w:szCs w:val="28"/>
        </w:rPr>
        <w:t>и</w:t>
      </w:r>
      <w:r w:rsidRPr="0003670A">
        <w:rPr>
          <w:rFonts w:ascii="Times New Roman" w:hAnsi="Times New Roman"/>
          <w:sz w:val="28"/>
          <w:szCs w:val="28"/>
        </w:rPr>
        <w:t>цинского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670A">
        <w:rPr>
          <w:rFonts w:ascii="Times New Roman" w:hAnsi="Times New Roman"/>
          <w:sz w:val="28"/>
          <w:szCs w:val="28"/>
        </w:rPr>
        <w:t>университета: исторический аспект и перспективы. Поэма. - Мат</w:t>
      </w:r>
      <w:r w:rsidRPr="0003670A">
        <w:rPr>
          <w:rFonts w:ascii="Times New Roman" w:hAnsi="Times New Roman"/>
          <w:sz w:val="28"/>
          <w:szCs w:val="28"/>
        </w:rPr>
        <w:t>е</w:t>
      </w:r>
      <w:r w:rsidRPr="0003670A">
        <w:rPr>
          <w:rFonts w:ascii="Times New Roman" w:hAnsi="Times New Roman"/>
          <w:sz w:val="28"/>
          <w:szCs w:val="28"/>
        </w:rPr>
        <w:t>матическая морфология. Электронный математический и медико-биологический журнал. - Т. 14. -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670A">
        <w:rPr>
          <w:rFonts w:ascii="Times New Roman" w:hAnsi="Times New Roman"/>
          <w:sz w:val="28"/>
          <w:szCs w:val="28"/>
        </w:rPr>
        <w:t>Вып</w:t>
      </w:r>
      <w:proofErr w:type="spellEnd"/>
      <w:r w:rsidRPr="0003670A">
        <w:rPr>
          <w:rFonts w:ascii="Times New Roman" w:hAnsi="Times New Roman"/>
          <w:sz w:val="28"/>
          <w:szCs w:val="28"/>
        </w:rPr>
        <w:t>. 2. - 2015. - URL: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81" w:history="1">
        <w:r w:rsidRPr="00C04F27">
          <w:rPr>
            <w:rStyle w:val="a4"/>
            <w:rFonts w:ascii="Times New Roman" w:hAnsi="Times New Roman"/>
            <w:sz w:val="28"/>
            <w:szCs w:val="28"/>
          </w:rPr>
          <w:t>http://www.smolensk.ru/user/sgma/MMORPH/N-46-html/pastushenkova/pastushenkova.htm</w:t>
        </w:r>
      </w:hyperlink>
    </w:p>
    <w:p w:rsidR="00F92496" w:rsidRDefault="00F92496" w:rsidP="00F92496">
      <w:pPr>
        <w:pStyle w:val="a3"/>
        <w:spacing w:line="312" w:lineRule="auto"/>
        <w:jc w:val="both"/>
      </w:pPr>
    </w:p>
    <w:p w:rsidR="00F92496" w:rsidRPr="003A25AF" w:rsidRDefault="00F92496" w:rsidP="00E70F31">
      <w:pPr>
        <w:pStyle w:val="a3"/>
        <w:spacing w:line="312" w:lineRule="auto"/>
        <w:jc w:val="both"/>
        <w:rPr>
          <w:rFonts w:ascii="Times New Roman" w:hAnsi="Times New Roman"/>
          <w:sz w:val="28"/>
          <w:szCs w:val="28"/>
        </w:rPr>
      </w:pPr>
      <w:r w:rsidRPr="003A25AF">
        <w:rPr>
          <w:rFonts w:ascii="Times New Roman" w:hAnsi="Times New Roman"/>
          <w:sz w:val="28"/>
          <w:szCs w:val="28"/>
        </w:rPr>
        <w:t xml:space="preserve">*2 курс, </w:t>
      </w:r>
      <w:proofErr w:type="spellStart"/>
      <w:r w:rsidRPr="003A25AF">
        <w:rPr>
          <w:rFonts w:ascii="Times New Roman" w:hAnsi="Times New Roman"/>
          <w:sz w:val="28"/>
          <w:szCs w:val="28"/>
        </w:rPr>
        <w:t>стом</w:t>
      </w:r>
      <w:proofErr w:type="spellEnd"/>
      <w:r w:rsidRPr="003A25AF">
        <w:rPr>
          <w:rFonts w:ascii="Times New Roman" w:hAnsi="Times New Roman"/>
          <w:sz w:val="28"/>
          <w:szCs w:val="28"/>
        </w:rPr>
        <w:t xml:space="preserve">. фак. СГМУ, ** 4 курс, фил. фак. </w:t>
      </w:r>
      <w:proofErr w:type="spellStart"/>
      <w:r w:rsidRPr="003A25AF">
        <w:rPr>
          <w:rFonts w:ascii="Times New Roman" w:hAnsi="Times New Roman"/>
          <w:sz w:val="28"/>
          <w:szCs w:val="28"/>
        </w:rPr>
        <w:t>СмолГУ</w:t>
      </w:r>
      <w:proofErr w:type="spellEnd"/>
      <w:r w:rsidRPr="003A25AF">
        <w:rPr>
          <w:rFonts w:ascii="Times New Roman" w:hAnsi="Times New Roman"/>
          <w:sz w:val="28"/>
          <w:szCs w:val="28"/>
        </w:rPr>
        <w:t>)</w:t>
      </w:r>
    </w:p>
    <w:p w:rsidR="00F92496" w:rsidRDefault="00F92496" w:rsidP="00E70F31">
      <w:pPr>
        <w:pStyle w:val="a3"/>
        <w:spacing w:line="312" w:lineRule="auto"/>
        <w:jc w:val="both"/>
      </w:pPr>
      <w:proofErr w:type="gramStart"/>
      <w:r w:rsidRPr="003A25AF">
        <w:rPr>
          <w:rFonts w:ascii="Times New Roman" w:hAnsi="Times New Roman"/>
          <w:sz w:val="28"/>
          <w:szCs w:val="28"/>
        </w:rPr>
        <w:t>Научные руководители: к.и.н., директор Музея истории СГМУ О. В. Булыг</w:t>
      </w:r>
      <w:r w:rsidRPr="003A25AF">
        <w:rPr>
          <w:rFonts w:ascii="Times New Roman" w:hAnsi="Times New Roman"/>
          <w:sz w:val="28"/>
          <w:szCs w:val="28"/>
        </w:rPr>
        <w:t>и</w:t>
      </w:r>
      <w:r w:rsidRPr="003A25AF">
        <w:rPr>
          <w:rFonts w:ascii="Times New Roman" w:hAnsi="Times New Roman"/>
          <w:sz w:val="28"/>
          <w:szCs w:val="28"/>
        </w:rPr>
        <w:t>на, д.м.н., профессор В. А. Глотов</w:t>
      </w:r>
      <w:r w:rsidR="00E70F31">
        <w:rPr>
          <w:rFonts w:ascii="Times New Roman" w:hAnsi="Times New Roman"/>
          <w:sz w:val="28"/>
          <w:szCs w:val="28"/>
        </w:rPr>
        <w:t>.</w:t>
      </w:r>
      <w:proofErr w:type="gramEnd"/>
    </w:p>
    <w:sectPr w:rsidR="00F92496" w:rsidSect="002B00E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autoHyphenation/>
  <w:characterSpacingControl w:val="doNotCompress"/>
  <w:compat/>
  <w:rsids>
    <w:rsidRoot w:val="008E7C89"/>
    <w:rsid w:val="00021D6E"/>
    <w:rsid w:val="000D515B"/>
    <w:rsid w:val="00135865"/>
    <w:rsid w:val="0017751F"/>
    <w:rsid w:val="001D224F"/>
    <w:rsid w:val="001E6520"/>
    <w:rsid w:val="001F284D"/>
    <w:rsid w:val="002526A5"/>
    <w:rsid w:val="00291963"/>
    <w:rsid w:val="002B00E9"/>
    <w:rsid w:val="002D53D8"/>
    <w:rsid w:val="003115E9"/>
    <w:rsid w:val="00317A07"/>
    <w:rsid w:val="003409BE"/>
    <w:rsid w:val="003D51C0"/>
    <w:rsid w:val="003E110D"/>
    <w:rsid w:val="003F7E1A"/>
    <w:rsid w:val="00412E5A"/>
    <w:rsid w:val="0041401E"/>
    <w:rsid w:val="00473C9B"/>
    <w:rsid w:val="00607C6F"/>
    <w:rsid w:val="0065540A"/>
    <w:rsid w:val="00680557"/>
    <w:rsid w:val="006E20F9"/>
    <w:rsid w:val="00732EA5"/>
    <w:rsid w:val="00745869"/>
    <w:rsid w:val="00745EB2"/>
    <w:rsid w:val="008668B0"/>
    <w:rsid w:val="008B7CE0"/>
    <w:rsid w:val="008E7C89"/>
    <w:rsid w:val="008F1675"/>
    <w:rsid w:val="008F194C"/>
    <w:rsid w:val="00933B2A"/>
    <w:rsid w:val="009435E5"/>
    <w:rsid w:val="00957A81"/>
    <w:rsid w:val="0096198B"/>
    <w:rsid w:val="009664B2"/>
    <w:rsid w:val="009B1BE3"/>
    <w:rsid w:val="009F5322"/>
    <w:rsid w:val="00A45CB7"/>
    <w:rsid w:val="00A553E4"/>
    <w:rsid w:val="00A77BCE"/>
    <w:rsid w:val="00A868E5"/>
    <w:rsid w:val="00AA1FF2"/>
    <w:rsid w:val="00AA5A39"/>
    <w:rsid w:val="00AB202E"/>
    <w:rsid w:val="00B65729"/>
    <w:rsid w:val="00BA48A2"/>
    <w:rsid w:val="00BD3F75"/>
    <w:rsid w:val="00C01743"/>
    <w:rsid w:val="00C109E6"/>
    <w:rsid w:val="00C16B4D"/>
    <w:rsid w:val="00C216D7"/>
    <w:rsid w:val="00C2599F"/>
    <w:rsid w:val="00C5725D"/>
    <w:rsid w:val="00CA2516"/>
    <w:rsid w:val="00CC6021"/>
    <w:rsid w:val="00CD535B"/>
    <w:rsid w:val="00D20B6F"/>
    <w:rsid w:val="00D33BFD"/>
    <w:rsid w:val="00D42D9A"/>
    <w:rsid w:val="00D47332"/>
    <w:rsid w:val="00D73280"/>
    <w:rsid w:val="00E70F31"/>
    <w:rsid w:val="00ED429B"/>
    <w:rsid w:val="00EE3A3F"/>
    <w:rsid w:val="00EE770A"/>
    <w:rsid w:val="00EE7A53"/>
    <w:rsid w:val="00F92496"/>
    <w:rsid w:val="00FA134E"/>
    <w:rsid w:val="00FC2EC7"/>
    <w:rsid w:val="00FE4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7C89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65540A"/>
    <w:rPr>
      <w:color w:val="0000FF" w:themeColor="hyperlink"/>
      <w:u w:val="single"/>
    </w:rPr>
  </w:style>
  <w:style w:type="paragraph" w:styleId="a5">
    <w:name w:val="Normal (Web)"/>
    <w:basedOn w:val="a"/>
    <w:rsid w:val="00AB2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B0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0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9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hyperlink" Target="http://www.smolensk.ru/user/sgma/MMORPH/N-46-html/pastushenkova/pastushenkova.ht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8</Pages>
  <Words>1252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36</cp:revision>
  <dcterms:created xsi:type="dcterms:W3CDTF">2016-03-26T07:37:00Z</dcterms:created>
  <dcterms:modified xsi:type="dcterms:W3CDTF">2016-06-04T16:57:00Z</dcterms:modified>
</cp:coreProperties>
</file>