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DB" w:rsidRPr="00DE715C" w:rsidRDefault="00A77CDB" w:rsidP="00A77CD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DE715C">
        <w:rPr>
          <w:rFonts w:ascii="Arial" w:eastAsia="Times New Roman" w:hAnsi="Arial" w:cs="Arial"/>
          <w:b/>
          <w:lang w:eastAsia="ru-RU"/>
        </w:rPr>
        <w:t>СМОЛЕНСКАЯ ГОСУДАРСТВЕННАЯ АКАДЕМИЯ ФИЗИЧЕСКОЙ КУЛЬТУРЫ, СПОРТА И ТУРИЗМА</w:t>
      </w:r>
    </w:p>
    <w:p w:rsidR="00A77CDB" w:rsidRPr="00DE715C" w:rsidRDefault="00A77CDB" w:rsidP="00A77CDB">
      <w:pPr>
        <w:spacing w:after="0" w:line="240" w:lineRule="auto"/>
        <w:jc w:val="center"/>
        <w:rPr>
          <w:rFonts w:ascii="Arial" w:eastAsia="Times New Roman" w:hAnsi="Arial" w:cs="Arial"/>
          <w:smallCaps/>
          <w:color w:val="FF0000"/>
          <w:sz w:val="20"/>
          <w:szCs w:val="20"/>
          <w:lang w:eastAsia="ru-RU"/>
        </w:rPr>
      </w:pPr>
      <w:r w:rsidRPr="00DE715C">
        <w:rPr>
          <w:rFonts w:ascii="Arial" w:eastAsia="Times New Roman" w:hAnsi="Arial" w:cs="Arial"/>
          <w:smallCaps/>
          <w:color w:val="FF0000"/>
          <w:sz w:val="20"/>
          <w:szCs w:val="20"/>
          <w:lang w:eastAsia="ru-RU"/>
        </w:rPr>
        <w:t xml:space="preserve">КАФЕДРА АНАТОМИИ И БИОМЕХАНИКИ </w:t>
      </w:r>
    </w:p>
    <w:p w:rsidR="00A77CDB" w:rsidRPr="00DE715C" w:rsidRDefault="00A77CDB" w:rsidP="00A77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E715C">
        <w:rPr>
          <w:rFonts w:ascii="Times New Roman" w:eastAsia="Times New Roman" w:hAnsi="Times New Roman" w:cs="Times New Roman"/>
          <w:b/>
          <w:lang w:eastAsia="ru-RU"/>
        </w:rPr>
        <w:t>ИНФОРМАЦИОННОЕ ПИСЬМО</w:t>
      </w:r>
    </w:p>
    <w:p w:rsidR="00A77CDB" w:rsidRPr="00DE715C" w:rsidRDefault="00A77CDB" w:rsidP="00A77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коллеги!</w:t>
      </w:r>
    </w:p>
    <w:p w:rsidR="00A77CDB" w:rsidRPr="00DE715C" w:rsidRDefault="00A77CDB" w:rsidP="00A77CD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марте</w:t>
      </w:r>
      <w:r w:rsidRPr="00DE7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E7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планируется издание ежегодного сборника научных трудов, посвященного проблемам интегративной и спортивной антропологии </w:t>
      </w:r>
    </w:p>
    <w:p w:rsidR="00A77CDB" w:rsidRPr="00DE715C" w:rsidRDefault="00A77CDB" w:rsidP="00A77CD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E71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«Дети, спорт, здоровье» (выпуск 1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DE71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A77CDB" w:rsidRPr="00DE715C" w:rsidRDefault="00A77CDB" w:rsidP="00A77CDB">
      <w:pPr>
        <w:spacing w:after="0" w:line="300" w:lineRule="exact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5C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приглашаются научные сотрудники, преподаватели, аспиранты и студенты институтов и академий физической культуры, медицинских академий, научно-исследовательских институтов, факультетов физического воспитания педагогических институтов и университетов.</w:t>
      </w:r>
    </w:p>
    <w:p w:rsidR="00A77CDB" w:rsidRPr="00DE715C" w:rsidRDefault="00A77CDB" w:rsidP="00A77CDB">
      <w:pPr>
        <w:spacing w:after="0" w:line="300" w:lineRule="exact"/>
        <w:ind w:firstLine="360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DE715C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Основные направления и темы:</w:t>
      </w:r>
    </w:p>
    <w:p w:rsidR="00A77CDB" w:rsidRPr="00DE715C" w:rsidRDefault="00A77CDB" w:rsidP="00A77CDB">
      <w:pPr>
        <w:numPr>
          <w:ilvl w:val="0"/>
          <w:numId w:val="1"/>
        </w:numPr>
        <w:spacing w:after="0" w:line="300" w:lineRule="exact"/>
        <w:ind w:right="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интегративной антропологии в спорте;</w:t>
      </w:r>
    </w:p>
    <w:p w:rsidR="00A77CDB" w:rsidRPr="00DE715C" w:rsidRDefault="00A77CDB" w:rsidP="00A77CDB">
      <w:pPr>
        <w:numPr>
          <w:ilvl w:val="0"/>
          <w:numId w:val="1"/>
        </w:numPr>
        <w:spacing w:after="0" w:line="300" w:lineRule="exact"/>
        <w:ind w:right="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подходы к оздоровлению детей и подростков;</w:t>
      </w:r>
    </w:p>
    <w:p w:rsidR="00A77CDB" w:rsidRPr="00DE715C" w:rsidRDefault="00A77CDB" w:rsidP="00A77CDB">
      <w:pPr>
        <w:numPr>
          <w:ilvl w:val="0"/>
          <w:numId w:val="1"/>
        </w:numPr>
        <w:spacing w:after="0" w:line="300" w:lineRule="exact"/>
        <w:ind w:right="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и морфологические направления в подготовке спортивного резерва.</w:t>
      </w:r>
    </w:p>
    <w:p w:rsidR="00A77CDB" w:rsidRPr="00DE715C" w:rsidRDefault="00A77CDB" w:rsidP="00A77CD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публикации в сборнике принимаются работы объемом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Pr="00DE7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3-6 страниц</w:t>
      </w:r>
      <w:r w:rsidRPr="00DE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Статьи могут включать таблицы, рисунки и графики. </w:t>
      </w:r>
    </w:p>
    <w:p w:rsidR="00A77CDB" w:rsidRPr="00DE715C" w:rsidRDefault="00A77CDB" w:rsidP="00A77CD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Статьи принимаются до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E7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Pr="00DE7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E7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A77CDB" w:rsidRPr="00DE715C" w:rsidRDefault="00A77CDB" w:rsidP="00A77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редколлегию представляется </w:t>
      </w:r>
      <w:r w:rsidRPr="00DE71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электронный вариант работы</w:t>
      </w:r>
      <w:r w:rsidRPr="00DE71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E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формате </w:t>
      </w:r>
      <w:r w:rsidRPr="00DE71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DE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1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DE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(допускается архивирование файлов – </w:t>
      </w:r>
      <w:r w:rsidRPr="00DE71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zip</w:t>
      </w:r>
      <w:r w:rsidRPr="00DE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71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rar</w:t>
      </w:r>
      <w:proofErr w:type="spellEnd"/>
      <w:r w:rsidRPr="00DE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</w:t>
      </w:r>
      <w:r w:rsidRPr="00DE71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E71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E71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E715C"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-адресами, должностями и контактными номерами телефона авторов, а также необходимо указать полное название учреждения, которое представляет автор или к</w:t>
      </w:r>
      <w:bookmarkStart w:id="0" w:name="_GoBack"/>
      <w:bookmarkEnd w:id="0"/>
      <w:r w:rsidRPr="00DE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оллектив авторов. </w:t>
      </w:r>
    </w:p>
    <w:p w:rsidR="00A77CDB" w:rsidRPr="00DE715C" w:rsidRDefault="00A77CDB" w:rsidP="00A77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Публикации можно выслать по электронной почте </w:t>
      </w:r>
      <w:r w:rsidRPr="00DE71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e</w:t>
      </w:r>
      <w:r w:rsidRPr="00DE71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</w:t>
      </w:r>
      <w:r w:rsidRPr="00DE71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mail</w:t>
      </w:r>
      <w:r w:rsidRPr="00DE71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DE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DE715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sgafk</w:t>
        </w:r>
        <w:r w:rsidRPr="00DE715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DE715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anatomia</w:t>
        </w:r>
        <w:r w:rsidRPr="00DE715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DE715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DE715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DE715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DE715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,</w:t>
      </w:r>
      <w:r w:rsidRPr="00DE71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hyperlink r:id="rId7" w:history="1">
        <w:r w:rsidRPr="00DE715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olabuma</w:t>
        </w:r>
        <w:r w:rsidRPr="00DE715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DE715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DE715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E715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E71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DE7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одной статьи </w:t>
      </w:r>
      <w:r w:rsidRPr="00A7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 w:rsidRPr="00DE7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E71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печатаются в авторской редакции. Организаторы оставляют за собой право отбора работ. Работы не возвращаются.</w:t>
      </w:r>
    </w:p>
    <w:p w:rsidR="00A77CDB" w:rsidRPr="00DE715C" w:rsidRDefault="00A77CDB" w:rsidP="00A77C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71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Публикации направлять по адресу:</w:t>
      </w:r>
    </w:p>
    <w:p w:rsidR="00A77CDB" w:rsidRPr="00DE715C" w:rsidRDefault="00A77CDB" w:rsidP="00A77CDB">
      <w:pPr>
        <w:spacing w:after="0" w:line="240" w:lineRule="auto"/>
        <w:ind w:hanging="10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5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Куда:</w:t>
      </w:r>
      <w:r w:rsidRPr="00DE7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smartTag w:uri="urn:schemas-microsoft-com:office:smarttags" w:element="metricconverter">
        <w:smartTagPr>
          <w:attr w:name="ProductID" w:val="214018, г"/>
        </w:smartTagPr>
        <w:r w:rsidRPr="00DE71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214018, г</w:t>
        </w:r>
      </w:smartTag>
      <w:r w:rsidRPr="00DE715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Смоленск, пр. Гагарина, 21, Смоленская государственная академия физической культуры, спорта и туризма, кафедра анатомии и биомеханики, тел. 8 (4812) 55-44-55.</w:t>
      </w:r>
    </w:p>
    <w:p w:rsidR="00A77CDB" w:rsidRPr="00DE715C" w:rsidRDefault="00A77CDB" w:rsidP="00A77C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</w:t>
      </w:r>
      <w:r w:rsidRPr="00DE7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профессору Дорохову Ратмиру Николаевичу.</w:t>
      </w:r>
    </w:p>
    <w:p w:rsidR="00A77CDB" w:rsidRPr="00DE715C" w:rsidRDefault="00A77CDB" w:rsidP="00A77CD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71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Требования к оформлению материалов:</w:t>
      </w:r>
    </w:p>
    <w:p w:rsidR="00A77CDB" w:rsidRPr="00DE715C" w:rsidRDefault="00A77CDB" w:rsidP="00A77CD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71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Структура статьи:</w:t>
      </w:r>
    </w:p>
    <w:p w:rsidR="00A77CDB" w:rsidRPr="00DE715C" w:rsidRDefault="00A77CDB" w:rsidP="00A77CDB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статьи – </w:t>
      </w:r>
      <w:r w:rsidRPr="00DE7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центру строки прописными буквами</w:t>
      </w:r>
      <w:r w:rsidRPr="00DE71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7CDB" w:rsidRPr="00DE715C" w:rsidRDefault="00A77CDB" w:rsidP="00A77CDB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инициалы и фамилия автора (авторов) – </w:t>
      </w:r>
      <w:r w:rsidRPr="00DE7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правому краю строчными буквами</w:t>
      </w:r>
      <w:r w:rsidRPr="00DE71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7CDB" w:rsidRPr="00DE715C" w:rsidRDefault="00A77CDB" w:rsidP="00A77CDB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строчными буквами указывается </w:t>
      </w:r>
      <w:r w:rsidRPr="00DE7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и организация</w:t>
      </w:r>
      <w:r w:rsidRPr="00DE71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7CDB" w:rsidRPr="00DE715C" w:rsidRDefault="00A77CDB" w:rsidP="00A77CDB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строку печатается те</w:t>
      </w:r>
      <w:proofErr w:type="gramStart"/>
      <w:r w:rsidRPr="00DE715C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DE715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атьи;</w:t>
      </w:r>
    </w:p>
    <w:p w:rsidR="00A77CDB" w:rsidRPr="00DE715C" w:rsidRDefault="00A77CDB" w:rsidP="00A77CDB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отдельном листе</w:t>
      </w:r>
      <w:r w:rsidRPr="00DE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 </w:t>
      </w:r>
      <w:r w:rsidRPr="00DE7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авторская справка</w:t>
      </w:r>
      <w:r w:rsidRPr="00DE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адреса, телефона и </w:t>
      </w:r>
      <w:r w:rsidRPr="00DE71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E71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E71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E7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7CDB" w:rsidRPr="00DE715C" w:rsidRDefault="00A77CDB" w:rsidP="00A77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71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Установки:</w:t>
      </w:r>
    </w:p>
    <w:p w:rsidR="00A77CDB" w:rsidRPr="00DE715C" w:rsidRDefault="00A77CDB" w:rsidP="00A77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– А</w:t>
      </w:r>
      <w:proofErr w:type="gramStart"/>
      <w:r w:rsidRPr="00DE715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DE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шрифт – </w:t>
      </w:r>
      <w:r w:rsidRPr="00DE715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Book</w:t>
      </w:r>
      <w:r w:rsidRPr="00DE71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DE715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Antiqua</w:t>
      </w:r>
      <w:r w:rsidRPr="00DE7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кегель </w:t>
      </w:r>
      <w:r w:rsidRPr="00DE71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14</w:t>
      </w:r>
      <w:r w:rsidRPr="00DE7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r w:rsidRPr="00DE71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 переносов</w:t>
      </w:r>
      <w:r w:rsidRPr="00DE7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через ОДИН интервал; </w:t>
      </w:r>
      <w:r w:rsidRPr="00DE71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все поля по </w:t>
      </w:r>
      <w:smartTag w:uri="urn:schemas-microsoft-com:office:smarttags" w:element="metricconverter">
        <w:smartTagPr>
          <w:attr w:name="ProductID" w:val="2 см"/>
        </w:smartTagPr>
        <w:r w:rsidRPr="00DE715C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2 см</w:t>
        </w:r>
      </w:smartTag>
      <w:r w:rsidRPr="00DE7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77CDB" w:rsidRPr="00DE715C" w:rsidRDefault="00A77CDB" w:rsidP="00A77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DE715C">
        <w:rPr>
          <w:rFonts w:ascii="Times New Roman" w:eastAsia="Times New Roman" w:hAnsi="Times New Roman" w:cs="Times New Roman"/>
          <w:sz w:val="28"/>
          <w:szCs w:val="28"/>
          <w:lang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Электронная версия сборника в формате </w:t>
      </w:r>
      <w:r w:rsidRPr="00DE715C">
        <w:rPr>
          <w:rFonts w:ascii="Times New Roman" w:eastAsia="Times New Roman" w:hAnsi="Times New Roman" w:cs="Times New Roman"/>
          <w:sz w:val="28"/>
          <w:szCs w:val="28"/>
          <w:lang w:val="en-US"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PDF</w:t>
      </w:r>
      <w:r w:rsidRPr="00DE715C">
        <w:rPr>
          <w:rFonts w:ascii="Times New Roman" w:eastAsia="Times New Roman" w:hAnsi="Times New Roman" w:cs="Times New Roman"/>
          <w:sz w:val="28"/>
          <w:szCs w:val="28"/>
          <w:lang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будет размещена на сайте академии </w:t>
      </w:r>
    </w:p>
    <w:p w:rsidR="00A77CDB" w:rsidRPr="00DE715C" w:rsidRDefault="00A77CDB" w:rsidP="00A77CDB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DE715C">
        <w:rPr>
          <w:rFonts w:ascii="Times New Roman" w:eastAsia="Times New Roman" w:hAnsi="Times New Roman" w:cs="Times New Roman"/>
          <w:sz w:val="24"/>
          <w:szCs w:val="24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При возникновении вопросов или пожеланий можно связаться с оргкомитетом по телефону 8(4812)55-44-55 (кафедра анатомии и биомеханики) или с Бубненковой Ольгой Михайловной по телефону 8-905-695-77-78</w:t>
      </w:r>
    </w:p>
    <w:p w:rsidR="00781798" w:rsidRDefault="00781798"/>
    <w:sectPr w:rsidR="00781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23BA8"/>
    <w:multiLevelType w:val="hybridMultilevel"/>
    <w:tmpl w:val="BC6C2C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6EF0C7B"/>
    <w:multiLevelType w:val="hybridMultilevel"/>
    <w:tmpl w:val="F740096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F0"/>
    <w:rsid w:val="00074E73"/>
    <w:rsid w:val="00781798"/>
    <w:rsid w:val="007B3FF0"/>
    <w:rsid w:val="00A77CDB"/>
    <w:rsid w:val="00C65917"/>
    <w:rsid w:val="00D1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abum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afk.anatomi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анатомия</dc:creator>
  <cp:keywords/>
  <dc:description/>
  <cp:lastModifiedBy>анатомия</cp:lastModifiedBy>
  <cp:revision>2</cp:revision>
  <dcterms:created xsi:type="dcterms:W3CDTF">2017-02-14T13:31:00Z</dcterms:created>
  <dcterms:modified xsi:type="dcterms:W3CDTF">2017-02-14T13:31:00Z</dcterms:modified>
</cp:coreProperties>
</file>