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CA44A" w14:textId="1759E9DB" w:rsidR="00C7276A" w:rsidRDefault="00C7276A" w:rsidP="00C727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2F06">
        <w:rPr>
          <w:rFonts w:ascii="Times New Roman" w:hAnsi="Times New Roman"/>
          <w:bCs/>
          <w:sz w:val="28"/>
          <w:szCs w:val="28"/>
          <w:lang w:eastAsia="ru-RU"/>
        </w:rPr>
        <w:t>УДК 616-091</w:t>
      </w:r>
    </w:p>
    <w:p w14:paraId="6F6D2B88" w14:textId="77777777" w:rsidR="00C7276A" w:rsidRDefault="00C7276A" w:rsidP="00C727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A6232B" w14:textId="55AE818B" w:rsidR="00C7276A" w:rsidRPr="008C031A" w:rsidRDefault="00C7276A" w:rsidP="00C727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ПРОФЕССОР В. П. ВОРОБЬЁВ</w:t>
      </w:r>
    </w:p>
    <w:p w14:paraId="1B4A811A" w14:textId="3228B8B9" w:rsidR="00C7276A" w:rsidRDefault="00C7276A" w:rsidP="00C727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(К 14</w:t>
      </w:r>
      <w:r w:rsidRPr="008C03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C727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-летию со дня рождения)</w:t>
      </w:r>
    </w:p>
    <w:p w14:paraId="5F4362BA" w14:textId="77777777" w:rsidR="008C031A" w:rsidRPr="008C031A" w:rsidRDefault="008C031A" w:rsidP="00C727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BEB76A3" w14:textId="22605BC2" w:rsidR="00C7276A" w:rsidRPr="00C7276A" w:rsidRDefault="008C031A" w:rsidP="00C727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03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©</w:t>
      </w:r>
      <w:r w:rsidRPr="008069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2020 </w:t>
      </w:r>
      <w:r w:rsidRPr="008C03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</w:t>
      </w:r>
      <w:r w:rsidR="00C7276A" w:rsidRPr="00C727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Романов</w:t>
      </w:r>
      <w:r w:rsidRPr="008C03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727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 А.</w:t>
      </w:r>
    </w:p>
    <w:p w14:paraId="33330D01" w14:textId="24BCEF26" w:rsidR="00C7276A" w:rsidRDefault="00C7276A" w:rsidP="00C7276A">
      <w:pPr>
        <w:tabs>
          <w:tab w:val="left" w:pos="1985"/>
          <w:tab w:val="left" w:pos="2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BD811A" w14:textId="77777777" w:rsidR="0080695A" w:rsidRPr="00716D8D" w:rsidRDefault="0080695A" w:rsidP="0080695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16D8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Статья посвящена выдающемуся отечественному анатому Владимиру Петровичу Воробьёву (1876-1937).</w:t>
      </w:r>
    </w:p>
    <w:p w14:paraId="750E8833" w14:textId="77777777" w:rsidR="0080695A" w:rsidRPr="00716D8D" w:rsidRDefault="0080695A" w:rsidP="0080695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16D8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Ключевые слова</w:t>
      </w:r>
      <w:r w:rsidRPr="00716D8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 Владимир Петрович Воробьёв.</w:t>
      </w:r>
    </w:p>
    <w:p w14:paraId="09D360C1" w14:textId="77777777" w:rsidR="0080695A" w:rsidRPr="00C7276A" w:rsidRDefault="0080695A" w:rsidP="008069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A0F6A7" w14:textId="77777777" w:rsidR="008C031A" w:rsidRDefault="00C7276A" w:rsidP="00C7276A">
      <w:pPr>
        <w:tabs>
          <w:tab w:val="left" w:pos="1985"/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Владимир Петрович Воробьев (1876-1937) – выдающийся советский анатом, действительный член АН УССР, Заслуженный профессор СССР, ос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во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положник Харьковской анатомической шко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лы родился в Одессе в купе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ческой семье. В 1886 году он был зачислен в знаменитую </w:t>
      </w:r>
      <w:proofErr w:type="spellStart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Ришильевскую</w:t>
      </w:r>
      <w:proofErr w:type="spellEnd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 ги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м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зию, выпускниками которой в своё время были выдающиеся учёные, ин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женеры, врачи, писатели: Н. Д. Зелинский, Д. К. Заболотный, Н. Д. </w:t>
      </w:r>
      <w:proofErr w:type="spellStart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Стра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жеско</w:t>
      </w:r>
      <w:proofErr w:type="spellEnd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, А. Ф. Самойлов, Н. Г. Гарин-Михайловский, Ю. К. Олеша и др. </w:t>
      </w:r>
    </w:p>
    <w:p w14:paraId="3855E797" w14:textId="77777777" w:rsidR="008C031A" w:rsidRDefault="00C7276A" w:rsidP="00C7276A">
      <w:pPr>
        <w:tabs>
          <w:tab w:val="left" w:pos="1985"/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Ещё будучи гимназистом, Во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бьёв поз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комился с трудами Ч. Дарвина, И. М. Сеченова, И. И. Мечникова, проявлял интерес к анатомии. К концу гимна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зического курса он окончательно решил посвятить себя медицине. В Новороссийском университете (Одесса) не было медицинского факультета (он создан в 1900 г.), поэтому в 1897 году Во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бьёв поехал в Харьков и поступил на медицинский факультет Харьковского универ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ситета. В 1903 г. он окончил этот универ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ситет. </w:t>
      </w:r>
    </w:p>
    <w:p w14:paraId="3C26E3B2" w14:textId="77777777" w:rsidR="008C031A" w:rsidRDefault="00C7276A" w:rsidP="00C7276A">
      <w:pPr>
        <w:tabs>
          <w:tab w:val="left" w:pos="1985"/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В студенческие годы работал на кафе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дре нор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ма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льной анатомии у профессора А. К. Бело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у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сова (1848-1909), который с 1897 по 1909 г. заведовал кафе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дрой нормальной анатомии Харьковского универ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та. Профессор А. К. Белоусов привил В. П. Во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бьёву интерес к анатомии нервной системы. Именно этой области науки Воробьёв посвятил в основном свою научную деятельность. </w:t>
      </w:r>
    </w:p>
    <w:p w14:paraId="1BBF91DB" w14:textId="77777777" w:rsidR="001F5E76" w:rsidRDefault="00C7276A" w:rsidP="00C7276A">
      <w:pPr>
        <w:tabs>
          <w:tab w:val="left" w:pos="1985"/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Ещё будучи студентом меди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цин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ского факуль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тета, Воробьёв начал свои изыскания в области анатомии человека. Так, в 1900 году он представил на рассмотрение Совета медицинского факультета свой первый научный труд «Сосуды и нервы сухожилий стопы». Работа была удо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стоена золотой медали, а также права быть напечатанной в «Записках Харьков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ского универ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та». В 1908 году она вышла также отдельным от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тиском под назван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ием «Сосуды сухожилий стопы». Профессор А. Е. Бело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у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сов отмечал, что эта работа отличается «точно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тью, ясностью, богатством фактического ма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териала». Она исчер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пала «всю лите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туру предмета» и пред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ставляет </w:t>
      </w:r>
      <w:r w:rsidR="001F5E76" w:rsidRPr="00C7276A">
        <w:rPr>
          <w:rFonts w:ascii="Times New Roman" w:eastAsia="Times New Roman" w:hAnsi="Times New Roman"/>
          <w:sz w:val="28"/>
          <w:szCs w:val="28"/>
          <w:lang w:eastAsia="ru-RU"/>
        </w:rPr>
        <w:t>собою, по сути,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 солидную диссер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тацию. </w:t>
      </w:r>
    </w:p>
    <w:p w14:paraId="21EB1F08" w14:textId="77777777" w:rsidR="001F5E76" w:rsidRDefault="00C7276A" w:rsidP="00C7276A">
      <w:pPr>
        <w:tabs>
          <w:tab w:val="left" w:pos="1985"/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В 1901 году медицинский факультет объявил новые темы для разработки. Одной из тем была «Вывихи костей за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пястья». Кроме того, 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предлагалась тема «К сравнитель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анатомии ворот печени» на премию имени профессора М. И. Алексеенко. Воро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бьёв ре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шил одновременно выполнить две работы – хирурги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кую («Вывихи костей за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пястья») и сравнительно-анатомическую («К сравните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льной анатомии во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рот пече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ни»). </w:t>
      </w:r>
    </w:p>
    <w:p w14:paraId="4886A545" w14:textId="1F4B2C31" w:rsidR="00C7276A" w:rsidRPr="00C7276A" w:rsidRDefault="00C7276A" w:rsidP="00C7276A">
      <w:pPr>
        <w:tabs>
          <w:tab w:val="left" w:pos="1985"/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За работу «Вывихи костей за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пястья» Воробьёв был удос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тоен зо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той медали, а за разработку темы «К сравните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льной анатомии ворот пе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чени – премии имени профессора М. И. Алексеенко. Работа, удостоенная пре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мии, значи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тельна по объёму, в ней обстоятельно изложена анатомия во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рот печени чело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ве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ка, а также млеко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пита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ю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щих (зайца, кролика, мыши, ежа, крота), рыб (акулы, ска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та, налима, угря), амфибий (лягушки), птиц (удода, рак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ши, зимородка, зелёного дят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ла, баклана, черныша, вы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пи). В частности, ав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тор установил распределение артериа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льных стволов и ветвей воротной ве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ны у человека, описал сосудистые аномалии, знание которых важно для хир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у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гической практики [6]. </w:t>
      </w:r>
    </w:p>
    <w:p w14:paraId="59E6CDF5" w14:textId="77777777" w:rsidR="001F5E76" w:rsidRDefault="00C7276A" w:rsidP="00C7276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После окончания универ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та В. П. Воробьёв был зачис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 помощ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ником прозектора. В 1908 году он защитил доктор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скую диссер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цию «Инне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рвация сухо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жилий чело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ве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ка». </w:t>
      </w:r>
    </w:p>
    <w:p w14:paraId="4AAD80A2" w14:textId="77777777" w:rsidR="001F5E76" w:rsidRDefault="00C7276A" w:rsidP="00C7276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В течение двух лет после смерти профессора А. К. Бе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усова В. П. Воробьёв руководил кафедрой анатомии человека Харьковского университета. Он проявлял себя оригинальными научными изыска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ями, блестящими по форме и содержанию лекциями и увлекатель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ными занятиями со студентами. Так, в 1908-1909 гг. им опубликован ряд ра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бот: «Иннервация сухожилий у человека», «К вопросу об уст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рой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 анато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ми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ческих музеев», «О поперечных перешнуровках желчного пузы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ря», «О ве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ще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ствах и аппаратах для обезжиривания костей». </w:t>
      </w:r>
    </w:p>
    <w:p w14:paraId="1E5FD002" w14:textId="77777777" w:rsidR="001F5E76" w:rsidRDefault="00C7276A" w:rsidP="00C7276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С 1910 года Воробьёв – приват-доцент Харьковского уни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вер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та. Однако ми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стр народного про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свеще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ния Л. А. </w:t>
      </w:r>
      <w:proofErr w:type="spellStart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Кассо</w:t>
      </w:r>
      <w:proofErr w:type="spellEnd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 (1865-1914) отстраняет его от руко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водства кафед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рой по политиче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ским мотивам. Профессором кафедры анатомии ста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вится тюр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м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ный врач из отс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тав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ных, доктор ме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ди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ци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ны надвор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ный советник А. Г. </w:t>
      </w:r>
      <w:proofErr w:type="spellStart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Зом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мер</w:t>
      </w:r>
      <w:proofErr w:type="spellEnd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. В 1910 году Воробьёва приг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ласили читать курс анатомии для слуша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тельниц Высших женс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ких курсов (Ха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рь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ков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ского женского медицин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ского ин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тута) Харьковского медицинского обще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ства. Осе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нью 1910 года совет уни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верситета избрал приват-доцента В. П. Воро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бьёва препо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дава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телем ана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томии. Он начал читать студентам-медикам спецкурсы «Лим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фатическая система» и «Органы чувств». В декабре 1910 года попечитель округа официально утвер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дил его в долж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сти приват-доцента медицин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ского факультета Ха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рь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ковского универ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ситета по кафе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дре нормальной анатомии. На Высших женс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ких курсах Во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робьёв начал интен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сивную преподавательскую работу, а также продо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лжал научные исследования. </w:t>
      </w:r>
    </w:p>
    <w:p w14:paraId="707F33F6" w14:textId="223910D5" w:rsidR="00C7276A" w:rsidRPr="00C7276A" w:rsidRDefault="00C7276A" w:rsidP="00C7276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В 1910 году В. П. Воробьёв изби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рается заведующим кафедрой нор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мальной анатомии Высших женс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ких кур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сов (Харьков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ского жен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кого медицин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ского инсти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тута) в учёном звании приват-доцента. Здесь Воро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бьёв создаёт ана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ми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кий музей, для которого, с по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мо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щью сотруд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ников и студентов, изготав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ливает препа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раты и муляжи. Он начинает чтение большого оригинального курса анатоми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ческих лекций, привлекающих мно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же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ство слу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ша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телей. На лекции приходят врачи, студен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ты не только медицин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ского, но и других факультетов. Воро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бьёв продо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жает науч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ные исследования – изучает нерв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ную систему. В этот же период он зако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чил работу о нервах желудка собак и подготовил доклад «Гипотеза о </w:t>
      </w:r>
      <w:r w:rsidR="001F5E76" w:rsidRPr="00C7276A">
        <w:rPr>
          <w:rFonts w:ascii="Times New Roman" w:eastAsia="Times New Roman" w:hAnsi="Times New Roman"/>
          <w:sz w:val="28"/>
          <w:szCs w:val="28"/>
          <w:lang w:eastAsia="ru-RU"/>
        </w:rPr>
        <w:t>сооб</w:t>
      </w:r>
      <w:r w:rsidR="001F5E76"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щении лимфатической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с венозной». Им же был сделан доклад о возможности из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у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че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нервов же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лу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д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ка путём про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све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чивания. </w:t>
      </w:r>
    </w:p>
    <w:p w14:paraId="723E31F9" w14:textId="77777777" w:rsidR="001F5E76" w:rsidRDefault="00C7276A" w:rsidP="00C7276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В сентябре 1911 года Воробьёв подал документы для участия в конкурсе на замещения вакантной должности экстраординарного профессора кафедры анатомии человека в Юрьевском университете. Большинство членов Совета университета про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го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лосовало за В. П. Воробьёва. Все документы с прото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ко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ми заседаний медицин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ского факультета и Совета университета бы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ли направ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лены министру просвещения. Однако мини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стр Л. А. </w:t>
      </w:r>
      <w:proofErr w:type="spellStart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Кассо</w:t>
      </w:r>
      <w:proofErr w:type="spellEnd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нял решение назначить на вакантную должность профес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сора анатомии при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ват-доцента Юрь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евского университета доктора медицины </w:t>
      </w:r>
      <w:proofErr w:type="spellStart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Адольфи</w:t>
      </w:r>
      <w:proofErr w:type="spellEnd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2017B4AA" w14:textId="77777777" w:rsidR="001F5E76" w:rsidRDefault="00C7276A" w:rsidP="00C7276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В тече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1912 года приват-доцент Воробьёв читал анатомию на курсах, а в униве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ситете готовил лекционные и музейные препараты и продолжал научные изыскания – иссле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довал лимфатическую, венозную систему и иннервацию желудка мле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ко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пита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ющих. </w:t>
      </w:r>
    </w:p>
    <w:p w14:paraId="5AF953C9" w14:textId="487A9E32" w:rsidR="00C7276A" w:rsidRPr="00C7276A" w:rsidRDefault="00C7276A" w:rsidP="00C7276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Он публикует работы «О нервах желудка у собак», «К вопросу о рус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ской анатомической номенклатуре», сконструировал аппа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рат для обезжи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ва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костей, модели мышечной системы. Эти модели мышц были удосто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ны награды на Царскосельской гигиенической выставке. Вместе с тем в ян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варе 1913 года он решил предпринять ещё одну попытку получить долж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ность, открывающую возмо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жность для сам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тоятель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педагогической и научной рабо</w:t>
      </w:r>
      <w:r w:rsidR="001F5E7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ы. С этой целью им направляются на медицинский факультет Варшавского универ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ситета документы с про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сьбой рекомендовать его на за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ме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щение вакантной должности заве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ду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ющего ка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ф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д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рой анатомии. На засе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да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нии медицинского совета медицинского факультета Ва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шавского универ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ситета В. П. Воробьёв не был избран в силу вмешатель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ства ряда важных руководящих персон, в том числе и министра Л. А. </w:t>
      </w:r>
      <w:proofErr w:type="spellStart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Кассо</w:t>
      </w:r>
      <w:proofErr w:type="spellEnd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2A1023C2" w14:textId="77777777" w:rsidR="00C7276A" w:rsidRPr="00C7276A" w:rsidRDefault="00C7276A" w:rsidP="00C7276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Воробьёв постоянно искал способы улучшения общей и практической подго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товки врачей. В октябре 1913 года на заседании Харьковского медицин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ского обще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ства он сделал доклад «Об институте врачей-интернов при Одес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ской городской бо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ль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нице». Общеизвестно, что в наше время интернатура стала основной формой стажировки и специализации будущих врачей. Вла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ди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мир Петрович всегда уделял внимание пропаганде знаний среди ши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роких слоёв населения. Так, в 1914 году им была прочитана пуб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лич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ная лек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ция о Ле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нардо да Винчи.</w:t>
      </w:r>
    </w:p>
    <w:p w14:paraId="483885DE" w14:textId="77777777" w:rsidR="00C7276A" w:rsidRPr="00C7276A" w:rsidRDefault="00C7276A" w:rsidP="00C7276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Началась Первая мировая война (1914 г.). В. П. Воробьёв возглавил отряд сани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таров из 200 студентов-медиков. Положение высшей школы ухуд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ши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лось, осо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бе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нно медицинских факультетов. Многие помещения медицинского факультета Ха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рь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ков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ского университета были заняты под лазарет. Педагоги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че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кая работа своди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лась к ускоренным выпускам врачей, которых называли «шмыг-врачами». В. П. Во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бьёв и в этих тяжелых условиях – отсутствие помощников, аппаратуры, реакти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вов – постоянно в работе. Он приготовил две модели кожной иннервации, две модели топографии органов, модель барабанной полости, а также продолжал разработку про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блемы иннервации сердца человека и животных. Продолжая препо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да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вательскую работу в уни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вер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ситете, Женском медицинском институте и Зубовра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чебной школе, Воро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бьёв начал чтение курса пластической анатомии в Ха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рь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ков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ском художе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ном училище.</w:t>
      </w:r>
    </w:p>
    <w:p w14:paraId="3B747EEC" w14:textId="2313C619" w:rsidR="00C7276A" w:rsidRPr="00C7276A" w:rsidRDefault="00C7276A" w:rsidP="00C7276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26 декабря 1915 года совет Женского медицинского института Ха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рь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ков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ского медицинского общества принял решение ходатайствовать о присво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ении В. П. Воро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бь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ёву звания профессора по кафедре нормальной анатомии. Это ходатайство было поддержано директором института и попечителем ок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руга и направлено в министерство просвещения. 13 июня 1916 года минис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терство прислало уведомление об утверждении В. П. Воро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бь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ёва в звании про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фессора Ха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рь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ков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ского Женского медицинского института. Многое надо было сделать в этом институте. По инициативе Воро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бь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ёва там расширено по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ме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щение кафедры нормальной анатомии, в частности её музея. </w:t>
      </w:r>
    </w:p>
    <w:p w14:paraId="7D058F84" w14:textId="77777777" w:rsidR="001F5E76" w:rsidRDefault="00C7276A" w:rsidP="00C7276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В 1916 году Владимир Петрович исследовал нервы сердца человека и собаки, изобрёл метод изготовления просветлённых препаратов нервов поло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вых органов и приготовил для музея три модели, иллюстрирующие развитие сосудистой системы. </w:t>
      </w:r>
    </w:p>
    <w:p w14:paraId="7F360570" w14:textId="595FB05D" w:rsidR="00C7276A" w:rsidRPr="00C7276A" w:rsidRDefault="00C7276A" w:rsidP="00C7276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Февральская революция 1917 года привела в движение все классы и партии России. В универ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ситете проходили бурные студенческие сходки, на которых, в частности, выдвигалось требование – «Долой назна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чен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профессоров». По инициативе прог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рес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сивной профессуры и требо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ваний студентов были уволены ряд профессоров из совета медицинского факультета, в том числе А. Г. </w:t>
      </w:r>
      <w:proofErr w:type="spellStart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Зоммер</w:t>
      </w:r>
      <w:proofErr w:type="spellEnd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, в 1917 году лишив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ший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ся поста заве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дующего кафедрой. В результате этих событий руководителем кафедры </w:t>
      </w:r>
      <w:r w:rsidRPr="00C7276A">
        <w:rPr>
          <w:rFonts w:ascii="Times New Roman" w:eastAsia="Times New Roman" w:hAnsi="Times New Roman"/>
          <w:sz w:val="28"/>
          <w:szCs w:val="28"/>
          <w:lang w:val="en-US" w:eastAsia="ru-RU"/>
        </w:rPr>
        <w:t>de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276A">
        <w:rPr>
          <w:rFonts w:ascii="Times New Roman" w:eastAsia="Times New Roman" w:hAnsi="Times New Roman"/>
          <w:sz w:val="28"/>
          <w:szCs w:val="28"/>
          <w:lang w:val="en-US" w:eastAsia="ru-RU"/>
        </w:rPr>
        <w:t>facto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становится В. П. Воробьёв, самый авторитетный харьковский анатом. В 1918 году он был избран профессором кафедры нормальной анатомии Ха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рь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ков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ского университета.</w:t>
      </w:r>
    </w:p>
    <w:p w14:paraId="12B8CDE1" w14:textId="77777777" w:rsidR="001F5E76" w:rsidRDefault="00C7276A" w:rsidP="00C7276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Революционные вихри на юге России создавали трудную ситуа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цию. Украину терза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ли немецкие окку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панты и местные националисты. Во время гра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ж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данской вой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ны Харьков неодно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кратно переходил из рук в руки вою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ющих сторон. В этой ситуа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 нормальная жи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знь Харьковского универ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ситета </w:t>
      </w:r>
      <w:r w:rsidR="001F5E76" w:rsidRPr="00C7276A">
        <w:rPr>
          <w:rFonts w:ascii="Times New Roman" w:eastAsia="Times New Roman" w:hAnsi="Times New Roman"/>
          <w:sz w:val="28"/>
          <w:szCs w:val="28"/>
          <w:lang w:eastAsia="ru-RU"/>
        </w:rPr>
        <w:t>не могла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налажена ни в 1918 году, ни в 1919. </w:t>
      </w:r>
    </w:p>
    <w:p w14:paraId="567B947E" w14:textId="1D9C5D6D" w:rsidR="00C7276A" w:rsidRPr="00C7276A" w:rsidRDefault="00C7276A" w:rsidP="00C7276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июне 1919 года Ха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рь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ков захватили </w:t>
      </w:r>
      <w:proofErr w:type="spellStart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деникинцы</w:t>
      </w:r>
      <w:proofErr w:type="spellEnd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. Они про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водили массовые аресты. Знакомые рекомендуют Воробьёву переждать где-ни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будь эти события. Под угрозой репрессий он решает уехать к родственникам в Болгарию. В начале января 1920 года он приехал в Варну, а затем переехал в Со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фию. Как известно, Софийский университет – один из старейших в Европе. Парад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ксально, что в нём до 1918 года не готовили врачей с высшим образованием. Бол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гарская высшая медицинская школа создается только в 1918 году. 10 апреля 1918 го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да в ней начались занятия на медицинском факультете. Лекции по общей би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логии и сравнительной анатомии позвоночных животных читал крупный учёный М. Попов. Параллельно с этим курсом необходимо было про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водить занятия по нормальной анатомии человека, но читать курс анатомии бы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ло некому. Спасая положение, этот труд взял на себя заведующий кафедрой хирур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гической пропедевтики П. Стоянов. Тяготясь новой обязанностью, он долго искал квалифи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цированного анатома. Случай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но узнал, что среди много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численных рус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ских, прие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хавших в Софию, находится известный харьковский анатом профес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сор В. П. Воро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бьёв. П. Стоянов разыскал его и предложил ему занять вакантную долж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ность заведующего кафедрой нормальной анатомии человека. Воробьёв согласился и 20 марта 1920 года он избирается штатным профессором по анатомии человека на медицинском факультете Софий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ского университета. Воробьёв сразу же горячо взял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ся за созда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кафедры и музея, преподавание и научную работу, изготовление пре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паратов, моделей, муля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жей. И всё же В. П. Воробьёв тосковал по Родине, не мог жить без России. Он рас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сматривал своё пребывание в Болгарии как своеобразную длите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ль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ную команд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ировку. В июне 1921 года он принял экзамены, а 20 сентября этого же года подал заявление об освобождении от должности и был уволен «по соб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ст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вен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ному жела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нию». В ноябре 1921 года В. П. Воробьёв вернулся в Харь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ков.</w:t>
      </w:r>
    </w:p>
    <w:p w14:paraId="5DFC9AE3" w14:textId="28383338" w:rsidR="00C7276A" w:rsidRPr="00C7276A" w:rsidRDefault="00C7276A" w:rsidP="00C7276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Хотя В. П. Воробьёв работал на факуль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тете не с первых дней его создания, не первым начал вести курс анатомии и пробыл в Болгарии всего полтора года, болгарские учёные считают его одним из создателей медицин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ского факультета Со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фи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йского университета, основателем кафед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ры анато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мии и её музея, одним из за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чи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нателей медицинской морфологической нау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ки в Бо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га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рии. Ка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фе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дра анатомии в Со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фийском университете, созданная В. П. Вор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бь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ёвым, и по сей день носит его имя [6].</w:t>
      </w:r>
    </w:p>
    <w:p w14:paraId="3ECECCA2" w14:textId="77777777" w:rsidR="00C7276A" w:rsidRPr="00C7276A" w:rsidRDefault="00C7276A" w:rsidP="00C7276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i/>
          <w:sz w:val="28"/>
          <w:szCs w:val="28"/>
          <w:lang w:eastAsia="ru-RU"/>
        </w:rPr>
        <w:t>Пропедевтика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 (от греч. </w:t>
      </w:r>
      <w:proofErr w:type="spellStart"/>
      <w:r w:rsidRPr="00C7276A">
        <w:rPr>
          <w:rFonts w:ascii="Times New Roman" w:eastAsia="Times New Roman" w:hAnsi="Times New Roman"/>
          <w:sz w:val="28"/>
          <w:szCs w:val="28"/>
          <w:lang w:val="en-US" w:eastAsia="ru-RU"/>
        </w:rPr>
        <w:t>propaideuo</w:t>
      </w:r>
      <w:proofErr w:type="spellEnd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, предварительно обучать, учить) – вводный курс в клиническую дисциплину … [11].</w:t>
      </w:r>
    </w:p>
    <w:p w14:paraId="1E8D3859" w14:textId="0F11BC7F" w:rsidR="00C7276A" w:rsidRPr="00C7276A" w:rsidRDefault="00C7276A" w:rsidP="00C7276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Итак, В. П. Воробьёв находил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ся в Софии с 1919 по 1921 год. Как только стало возмож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ным, он вернулся в Харьков, чтобы целиком отдать себя служе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нию Отече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ству. В 1920 году на базе медицинского факультета </w:t>
      </w:r>
      <w:proofErr w:type="spellStart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Харь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ковскоо</w:t>
      </w:r>
      <w:proofErr w:type="spellEnd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университета и Женского медицинского института была основана Харьков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ская медицинская акаде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мия, в 1921 году переименованная в Харь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ковский ме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ди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цинский институт. В нём стали регулярными занятия. Кафедру анатомии 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возглавил профессор В. П. Воро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бьёв и руководил ею до конца своей жизни (1937), а в 1927 году по совмес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тительству также стал науч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ным 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у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ко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води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лем от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де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ла морфологии Укра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нского инсти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ту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та экс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пе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мента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ль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меди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цины, созданного в Харькове. В первые годы Советской влас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ти Харьков – сто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лица Украинской республики. Экономическая и культурная жизнь этого города возрождалась быстрыми темпами. Научные кадры возвращались в учеб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ные заве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дения города. На кафедре анатомии медицинского института вокруг В. П. Воро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бьёва концентрируются ученики и сотрудники [3; 4; 1; 2; 5].</w:t>
      </w:r>
    </w:p>
    <w:p w14:paraId="2AB76B7A" w14:textId="77777777" w:rsidR="00C7276A" w:rsidRPr="00C7276A" w:rsidRDefault="00C7276A" w:rsidP="00C7276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Вернувшись в Харьков, В. П. Воробьёв со свойственной ему страстью и упо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рством приступил к раз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работке новых методов выявления элементов не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вной сис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темы для всесто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роннего морфологического изучения их. Со своими учениками он много лет трудился в поисках оптимальных методов избирате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льной окраски нер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в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элемен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тов. В результате многолетней рабо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ты был изобретён и успешно опро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бован ряд новых методов, пригодных для выявления периферических нервных об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разований. Глубина замысла и сме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лость методического решения задачи – осно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вная черта научного твор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че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ства В. П. Воробьёва.</w:t>
      </w:r>
    </w:p>
    <w:p w14:paraId="01ADA40C" w14:textId="3E2A861F" w:rsidR="00507F92" w:rsidRDefault="00C7276A" w:rsidP="00C7276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Анатом с большим практическим опытом, изобретательный техник, зна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ток хи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мии, Воробьёв много лет искал эффективные пути сохранения органов тел умер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ших. Он стремился найти такой способ консервации тканей, чтобы было воз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можно хранить препараты на воздухе длительное время, при обычной температуре, сох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раняя их прижизненный вид и окраску. </w:t>
      </w:r>
    </w:p>
    <w:p w14:paraId="2DA4802F" w14:textId="5A20F56A" w:rsidR="00296E95" w:rsidRDefault="00C7276A" w:rsidP="00507F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Также ценны труды Воробьёва по при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менению избирательной окраски тканей. На основании изучения химии кра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сок им создан ряд рецептов, дав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ших возможно</w:t>
      </w:r>
      <w:r w:rsidR="00507F9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ти без препарирования обсле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до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вать целый орган, со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храняя струк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тур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ные со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от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ношения. Создавая свои оригиналь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ные методы, Воробьёв многое почер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п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нул из нау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ч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ного опыта харьковских анатомов – П. А. </w:t>
      </w:r>
      <w:proofErr w:type="spellStart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Нарановича</w:t>
      </w:r>
      <w:proofErr w:type="spellEnd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, М. А. Попова [9; 6; 10]. </w:t>
      </w:r>
    </w:p>
    <w:p w14:paraId="2A8BDD7B" w14:textId="77777777" w:rsidR="00296E95" w:rsidRDefault="00C7276A" w:rsidP="00C7276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В основном же научные взгляды В. П. Воробьёва формировались под влиянием крупнейших анатомов того вре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мени. Сначала он был учеником профессора А. К. Бело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у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сова, а затем немец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кого профессора Леопольда </w:t>
      </w:r>
      <w:proofErr w:type="spellStart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Штиды</w:t>
      </w:r>
      <w:proofErr w:type="spellEnd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36609E16" w14:textId="77777777" w:rsidR="00507F92" w:rsidRDefault="00C7276A" w:rsidP="00C7276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Во время коман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дировки в Герма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нию в 1909 году Воробьёв прослушал систематический курс нормальной ана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томии и занимался у профессора Л. </w:t>
      </w:r>
      <w:proofErr w:type="spellStart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Штиды</w:t>
      </w:r>
      <w:proofErr w:type="spellEnd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исследованиями нервов же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лудка. Рез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уль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татом этих иссле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дований были две работы – «О нер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вах желудка у со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баки» (на русском языке) и «Метод просвечивания и его использование при ис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следовании нервов желудка» (на немецком языке). </w:t>
      </w:r>
    </w:p>
    <w:p w14:paraId="3BAEA599" w14:textId="77777777" w:rsidR="00507F92" w:rsidRDefault="00C7276A" w:rsidP="00C7276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Вторая работа, по реко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ме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дации Л. </w:t>
      </w:r>
      <w:proofErr w:type="spellStart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Штиды</w:t>
      </w:r>
      <w:proofErr w:type="spellEnd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, была доложена на </w:t>
      </w:r>
      <w:r w:rsidRPr="00C7276A">
        <w:rPr>
          <w:rFonts w:ascii="Times New Roman" w:eastAsia="Times New Roman" w:hAnsi="Times New Roman"/>
          <w:sz w:val="28"/>
          <w:szCs w:val="28"/>
          <w:lang w:val="en-US" w:eastAsia="ru-RU"/>
        </w:rPr>
        <w:t>XVI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народном конгрессе вра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чей в Будапеште в 1909 году. Исключительным резу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ль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татом применения пред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ложенного Воробьёвым метода просвечивания Л. </w:t>
      </w:r>
      <w:proofErr w:type="spellStart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Штида</w:t>
      </w:r>
      <w:proofErr w:type="spellEnd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считал откры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тие особого нервного сплетения, лежащего под серозной обол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оч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кой желудка со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баки. Это сплетение до Воробьёва описано не было. </w:t>
      </w:r>
    </w:p>
    <w:p w14:paraId="58F2874C" w14:textId="339D7C19" w:rsidR="00C7276A" w:rsidRPr="00C7276A" w:rsidRDefault="00C7276A" w:rsidP="00C7276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Рост В. П. Воробьёва как невролога был также связан с положительным влиянием замеча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ного исследователя К. Ф. </w:t>
      </w:r>
      <w:proofErr w:type="spellStart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Бурдаха</w:t>
      </w:r>
      <w:proofErr w:type="spellEnd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C7276A">
        <w:rPr>
          <w:rFonts w:ascii="Times New Roman" w:eastAsia="Times New Roman" w:hAnsi="Times New Roman"/>
          <w:sz w:val="28"/>
          <w:szCs w:val="28"/>
          <w:lang w:val="en-US" w:eastAsia="ru-RU"/>
        </w:rPr>
        <w:t>Ch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7276A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7276A">
        <w:rPr>
          <w:rFonts w:ascii="Times New Roman" w:eastAsia="Times New Roman" w:hAnsi="Times New Roman"/>
          <w:sz w:val="28"/>
          <w:szCs w:val="28"/>
          <w:lang w:val="en-US" w:eastAsia="ru-RU"/>
        </w:rPr>
        <w:t>Burdach</w:t>
      </w:r>
      <w:proofErr w:type="spellEnd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, 1776-1847), профес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сора анато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мии, физиологии и судебной медицины Юрьевского университета [6].</w:t>
      </w:r>
    </w:p>
    <w:p w14:paraId="6B3D46CC" w14:textId="3613A23E" w:rsidR="00C7276A" w:rsidRPr="00C7276A" w:rsidRDefault="00C7276A" w:rsidP="00C7276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В. П. Воробьёв является одним из основоположников функционального на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прав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ления в анатомии. Он открыл ряд закономерностей структурной орга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низации нерв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системы. Наибольшей известностью пользуются его труды, посвя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щен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ные изу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чению вегетативной нервной сис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темы. Им предложен ряд оригинальных методов ис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сле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дования этой нервной сис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темы и установлены особенности иннер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ва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 неко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торых органов, опи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саны нервные сплетения се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рдца и желудка у человека, пред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ложе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ны оригинальные способы бальзами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рования трупов. В. П. Воробьёв – автор ряда оригинальных методов иссле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дования. Одним из них является метод вшитых элек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тро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дов для изучения пе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ри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ферической нервной системы в условиях хро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ническо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го опыта. По его ини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циативе в Харьковском медицин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ском институте в 1931 году был создан «Му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зей становления человека» [10; 8].</w:t>
      </w:r>
    </w:p>
    <w:p w14:paraId="0D6B79B2" w14:textId="77777777" w:rsidR="00507F92" w:rsidRDefault="00C7276A" w:rsidP="00C7276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В конце 1922 года в Петрограде состоялся первый съезд зоологов, ана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томов и гистологов страны. В. П. Воробьев выступил с докладом «О нервах сердца у чело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века». Это было его первое сообщение по теме, разраба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ты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ва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мой в течение ряда лет. Им были показаны особенности методики выявления тонких нервов в условиях препарирования под водой с использованием пада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ющей капли. </w:t>
      </w:r>
    </w:p>
    <w:p w14:paraId="7837A4AE" w14:textId="77777777" w:rsidR="00507F92" w:rsidRDefault="00C7276A" w:rsidP="00C7276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Научное направ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ление школы профессора В. П. Воробьева вы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шло на международную арену. Выдви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нутые им две основные идеи: роль по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граничного макро-микроскопического поля видения и причинная обуслов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ленность вегетативных нервных сплетений вну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ен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них органов длительное время были ведущими в морфологии. Берлин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ское общ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ство анатомов приг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лашает В. П. Воробьева для чтения лекций и докладов. Он дем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нстрирует в Берлине свои великолепные препараты по нервной системе. </w:t>
      </w:r>
    </w:p>
    <w:p w14:paraId="28D1F84C" w14:textId="6F284DA5" w:rsidR="00C7276A" w:rsidRPr="00C7276A" w:rsidRDefault="00C7276A" w:rsidP="00C7276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В 1912 году им сделан ряд научных сообщений на </w:t>
      </w:r>
      <w:r w:rsidRPr="00C7276A">
        <w:rPr>
          <w:rFonts w:ascii="Times New Roman" w:eastAsia="Times New Roman" w:hAnsi="Times New Roman"/>
          <w:sz w:val="28"/>
          <w:szCs w:val="28"/>
          <w:lang w:val="en-US" w:eastAsia="ru-RU"/>
        </w:rPr>
        <w:t>XVI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Международном конгрессе врачей в Будапеште (1909). В этих сообщениях излагались оригинальные идеи о нерв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системе человека и животных, получившие всестороннее развитие в дальнейшем научном творчестве В. П. Воробьева. В 1930 году В. П. Воро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бьев был одним из органи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за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торов </w:t>
      </w:r>
      <w:r w:rsidRPr="00C7276A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 съезда зоологов, анатомов и гисто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логов. Его ученики выступали с докла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да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ми о новых данных по иннервации орга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нов. Он выступал с докладом на 1-й Всесоюзной гистологической конферен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 (1934).</w:t>
      </w:r>
    </w:p>
    <w:p w14:paraId="1A2F3C93" w14:textId="77777777" w:rsidR="00C7276A" w:rsidRPr="00C7276A" w:rsidRDefault="00C7276A" w:rsidP="00C7276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В январе 1924 года умер В. И. Ленин. Советское правительство приняло ре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ше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о сохранении его тела. Надо было определить, кому из учёных дове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рить эту за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дачу. Выбор пал на профессора В. П. Воробьева, возглавившего бри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гаду (ком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ссию) по проведению бальзамирования тела Ленина. Работа была выполнена на высоком научном уровне и тело Ленина могло быть по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ме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щено в Мавзолее [4].</w:t>
      </w:r>
    </w:p>
    <w:p w14:paraId="175D70D9" w14:textId="77777777" w:rsidR="00507F92" w:rsidRDefault="00C7276A" w:rsidP="00C7276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2 г"/>
        </w:smartTagPr>
        <w:r w:rsidRPr="00C7276A">
          <w:rPr>
            <w:rFonts w:ascii="Times New Roman" w:eastAsia="Times New Roman" w:hAnsi="Times New Roman"/>
            <w:sz w:val="28"/>
            <w:szCs w:val="28"/>
            <w:lang w:eastAsia="ru-RU"/>
          </w:rPr>
          <w:t>1932 г</w:t>
        </w:r>
      </w:smartTag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. В. П. Воробьев издал иллюстрированный учебник «Анатомия чело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века». Том первый: Введение, аппарат опоры и движения (сома)», пред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став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ляющий собою коллективный труд. Так, ряд глав в этом руково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дстве при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над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лежит перу В. Н. Тонкова, Р. Д. Си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нель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никова, Г. Ф. Иванова, М. Ф. Иваницкого, Г. Г. </w:t>
      </w:r>
      <w:proofErr w:type="spellStart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Юдена</w:t>
      </w:r>
      <w:proofErr w:type="spellEnd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, К. З. </w:t>
      </w:r>
      <w:proofErr w:type="spellStart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Яцуты</w:t>
      </w:r>
      <w:proofErr w:type="spellEnd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. Этот том содержит также статью «Анатомическая терминология», автором которой явля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тся П. И. </w:t>
      </w:r>
      <w:proofErr w:type="spellStart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Карузин</w:t>
      </w:r>
      <w:proofErr w:type="spellEnd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. Из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да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данного учебника ограничилось одним томом, хотя он планировался как трёхтомник: «В. П. Воробьёв, Заслуженный профе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ссор СССР, директор кафедры нормальной анатомии Харьковского медицинского института. «Ру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ко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водство и атлас для студентов и врачей в трёх томах». </w:t>
      </w:r>
    </w:p>
    <w:p w14:paraId="34178855" w14:textId="77777777" w:rsidR="00507F92" w:rsidRDefault="00C7276A" w:rsidP="00C7276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Воро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бь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евым со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здан пятитомный «Атлас анатомии человека», издавав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шийся с 1938 по </w:t>
      </w:r>
      <w:smartTag w:uri="urn:schemas-microsoft-com:office:smarttags" w:element="metricconverter">
        <w:smartTagPr>
          <w:attr w:name="ProductID" w:val="1946 г"/>
        </w:smartTagPr>
        <w:r w:rsidRPr="00C7276A">
          <w:rPr>
            <w:rFonts w:ascii="Times New Roman" w:eastAsia="Times New Roman" w:hAnsi="Times New Roman"/>
            <w:sz w:val="28"/>
            <w:szCs w:val="28"/>
            <w:lang w:eastAsia="ru-RU"/>
          </w:rPr>
          <w:t>1946 г</w:t>
        </w:r>
      </w:smartTag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., а та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к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же написан учеб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ник для стоматологов «Ана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томия, гистология и эмбрио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логия по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сти рта и зубов» (1936). В. П. Воро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бь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ев был членом многих меди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цинских об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ществ, соредактором </w:t>
      </w:r>
      <w:r w:rsidRPr="00C7276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издания Большой медицинской энцик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педии. </w:t>
      </w:r>
    </w:p>
    <w:p w14:paraId="7C4F1962" w14:textId="77777777" w:rsidR="00507F92" w:rsidRDefault="00C7276A" w:rsidP="00C7276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Им создана одна из крупных советских школ анатомов. Среди его учеников были В. В. Бобин, Ф. А. Волынский, Н. С. Кондратьев, А. П. Лав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рентьев, Р. Д. Синельников. </w:t>
      </w:r>
    </w:p>
    <w:p w14:paraId="38BAEE07" w14:textId="77777777" w:rsidR="00507F92" w:rsidRDefault="00C7276A" w:rsidP="00C7276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В 1927 году за научные исследования В. П. Воро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бь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еву присуждена премия В. И. Ленина, он был избран действительным членом Академии наук УССР. АМН СССР учредила пре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м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ию имени В. П. Воро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бь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ева, присуждаемую раз в 4 года за лучшую работу по нормальной ана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томии. </w:t>
      </w:r>
    </w:p>
    <w:p w14:paraId="53903777" w14:textId="3C33B13C" w:rsidR="00C7276A" w:rsidRDefault="00C7276A" w:rsidP="00C7276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Всемирно известный профессор анатомии В. П. Воро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бь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ев «счастливо сочетал в себе талант исследователя и художника». Он был лектором особого склада. Лекции В. П. Воро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бь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ев читал мастерски, артистично, не имея перед собой ни плана, </w:t>
      </w:r>
      <w:r w:rsidR="00507F92" w:rsidRPr="00C7276A">
        <w:rPr>
          <w:rFonts w:ascii="Times New Roman" w:eastAsia="Times New Roman" w:hAnsi="Times New Roman"/>
          <w:sz w:val="28"/>
          <w:szCs w:val="28"/>
          <w:lang w:eastAsia="ru-RU"/>
        </w:rPr>
        <w:t>ни</w:t>
      </w:r>
      <w:r w:rsidR="00507F92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какого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-либо</w:t>
      </w:r>
      <w:r w:rsidR="00507F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текста. Говорил он образно, точно, вырази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тельно, на прекрасном русском языке. Речь его была сочной, красивой, дик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ция отточенной. В. П. Воро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бь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ев был знатоком русской литературы, восхи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щался поэзией Пушкина и Лер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м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он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това, восторженно отзывался о русском языке, хорошо знал музыку, изобра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зительное искусство. В соз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данном им кол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лек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тиве «царили дух товарищества, атмо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сфера дружбы, само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отвер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женное слу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жение делу, готовность отдать все знания и силы науке» [5;4].</w:t>
      </w:r>
    </w:p>
    <w:p w14:paraId="2B4FA61D" w14:textId="77777777" w:rsidR="002A7761" w:rsidRDefault="002A7761" w:rsidP="00C727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EDC6D1B" w14:textId="1EEDFEAB" w:rsidR="00C7276A" w:rsidRPr="00C7276A" w:rsidRDefault="00C7276A" w:rsidP="002A77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ЛИТЕРАТУРА</w:t>
      </w:r>
    </w:p>
    <w:p w14:paraId="09526626" w14:textId="77777777" w:rsidR="00C7276A" w:rsidRPr="00C7276A" w:rsidRDefault="00C7276A" w:rsidP="00C727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258244" w14:textId="7BA5B2AA" w:rsidR="00C7276A" w:rsidRPr="00C7276A" w:rsidRDefault="00C7276A" w:rsidP="00C7276A">
      <w:pPr>
        <w:tabs>
          <w:tab w:val="left" w:pos="1985"/>
          <w:tab w:val="left" w:pos="9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1. Алаев А. Н., Сперанский В. С. Зарубежные и отечественные анатомы / Под ред. С. Н. Касаткина.</w:t>
      </w:r>
      <w:r w:rsidR="006D78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– Саратов: Изд-во </w:t>
      </w:r>
      <w:proofErr w:type="spellStart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Саратовск</w:t>
      </w:r>
      <w:proofErr w:type="spellEnd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. ун-та, 1977.</w:t>
      </w:r>
      <w:r w:rsidR="006D78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– 214 с.</w:t>
      </w:r>
    </w:p>
    <w:p w14:paraId="6F0348F6" w14:textId="74D442B3" w:rsidR="00C7276A" w:rsidRPr="00C7276A" w:rsidRDefault="00C7276A" w:rsidP="00C7276A">
      <w:pPr>
        <w:tabs>
          <w:tab w:val="left" w:pos="1985"/>
          <w:tab w:val="left" w:pos="9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Воробьёв В. П. // Большая Российская. энциклопедия. – Т. 5.</w:t>
      </w:r>
      <w:r w:rsidR="006D78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– М.: Науч. изд-во «Большая </w:t>
      </w:r>
      <w:proofErr w:type="spellStart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Российск</w:t>
      </w:r>
      <w:proofErr w:type="spellEnd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. энциклопедия», 2006.</w:t>
      </w:r>
      <w:r w:rsidR="006D78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– С. 706.</w:t>
      </w:r>
    </w:p>
    <w:p w14:paraId="6C12F289" w14:textId="77777777" w:rsidR="00C7276A" w:rsidRPr="00C7276A" w:rsidRDefault="00C7276A" w:rsidP="00C7276A">
      <w:pPr>
        <w:tabs>
          <w:tab w:val="left" w:pos="1985"/>
          <w:tab w:val="left" w:pos="9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3. Иванов Г. Ф. В. П. Воробьёв // Арх. анатомии, гистологии и эмбриологии. – 1952. – Т. 29, № 1. – С. 11-15. </w:t>
      </w:r>
    </w:p>
    <w:p w14:paraId="2DEF64A3" w14:textId="77777777" w:rsidR="00C7276A" w:rsidRPr="00C7276A" w:rsidRDefault="00C7276A" w:rsidP="00C7276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4. Куприянов В. В. В. П. Воробьев. – М.: Медицина, 1969. – 68 с.</w:t>
      </w:r>
    </w:p>
    <w:p w14:paraId="53F48639" w14:textId="5167AA3B" w:rsidR="00C7276A" w:rsidRPr="00C7276A" w:rsidRDefault="00C7276A" w:rsidP="00C7276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5. Левит М. Воробьёв Владимир Петрович // Большая мед. энцикло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педия.</w:t>
      </w:r>
      <w:r w:rsidR="002A77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– 2-е изд.</w:t>
      </w:r>
      <w:r w:rsidR="002A77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– М.: Гос. изд-во мед.</w:t>
      </w:r>
      <w:r w:rsidR="002A77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лит-</w:t>
      </w:r>
      <w:proofErr w:type="spellStart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ры</w:t>
      </w:r>
      <w:proofErr w:type="spellEnd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, 1958.</w:t>
      </w:r>
      <w:r w:rsidR="006D78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D78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Т. 5.</w:t>
      </w:r>
      <w:r w:rsidR="006D78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spellStart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Стб</w:t>
      </w:r>
      <w:proofErr w:type="spellEnd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. 1034-1035.</w:t>
      </w:r>
    </w:p>
    <w:p w14:paraId="66CE1DB5" w14:textId="77777777" w:rsidR="00C7276A" w:rsidRPr="00C7276A" w:rsidRDefault="00C7276A" w:rsidP="00C7276A">
      <w:pPr>
        <w:tabs>
          <w:tab w:val="left" w:pos="1985"/>
          <w:tab w:val="left" w:pos="7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spellStart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Новоминский</w:t>
      </w:r>
      <w:proofErr w:type="spellEnd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 А. Н., Попов В. Н. Владимир Петрович Воробьев. – 2-е изд., </w:t>
      </w:r>
      <w:proofErr w:type="spellStart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переработ</w:t>
      </w:r>
      <w:proofErr w:type="spellEnd"/>
      <w:proofErr w:type="gramStart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дополн</w:t>
      </w:r>
      <w:proofErr w:type="spellEnd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. – Киев: </w:t>
      </w:r>
      <w:proofErr w:type="spellStart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Наукова</w:t>
      </w:r>
      <w:proofErr w:type="spellEnd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 думка, 1986. – 152 с.</w:t>
      </w:r>
      <w:bookmarkStart w:id="0" w:name="_GoBack"/>
      <w:bookmarkEnd w:id="0"/>
    </w:p>
    <w:p w14:paraId="0C56A344" w14:textId="21C645D9" w:rsidR="00C7276A" w:rsidRPr="00C7276A" w:rsidRDefault="00C7276A" w:rsidP="00C7276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7. Самусев Р. П., Гончаров Н. И. Эпонимы в морфологии: Спра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воч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ник.</w:t>
      </w:r>
      <w:r w:rsidR="006D78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D78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М.: Медицина, 1989.– 352 с.</w:t>
      </w:r>
    </w:p>
    <w:p w14:paraId="72C21A80" w14:textId="0E892A76" w:rsidR="00C7276A" w:rsidRPr="00C7276A" w:rsidRDefault="00C7276A" w:rsidP="00C7276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spellStart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Сапин</w:t>
      </w:r>
      <w:proofErr w:type="spellEnd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 М. Р., Никитюк Д. Б., </w:t>
      </w:r>
      <w:proofErr w:type="spellStart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Ревазов</w:t>
      </w:r>
      <w:proofErr w:type="spellEnd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 В. С. Анатомия человека: </w:t>
      </w:r>
      <w:r w:rsidR="006D78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 2-х т. / Под ред. М. Р. Сапина.</w:t>
      </w:r>
      <w:r w:rsidR="006D78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D78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5-е изд., </w:t>
      </w:r>
      <w:proofErr w:type="spellStart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дополн</w:t>
      </w:r>
      <w:proofErr w:type="spellEnd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D78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– М.: Медицина, 2001.– 639, 640 с.</w:t>
      </w:r>
    </w:p>
    <w:p w14:paraId="1B7FA68D" w14:textId="77777777" w:rsidR="00C7276A" w:rsidRPr="00C7276A" w:rsidRDefault="00C7276A" w:rsidP="00C7276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9. Синельников Р. Д. Научная деятельность В. П. Воробьёва // Арх. анатомии, гистологии и эмбриологии. – 1952. – Т. 29, </w:t>
      </w:r>
      <w:proofErr w:type="spellStart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. 5. – С. 7-13.</w:t>
      </w:r>
    </w:p>
    <w:p w14:paraId="0B25210E" w14:textId="22B0EC7A" w:rsidR="00C7276A" w:rsidRPr="00C7276A" w:rsidRDefault="00C7276A" w:rsidP="00C7276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10. Советский энциклопедический словарь / Гл. ред. А. М. Прохоров.</w:t>
      </w:r>
      <w:r w:rsidR="002A77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–4-е изд.</w:t>
      </w:r>
      <w:r w:rsidR="006D78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– М.: Сов. энциклопедия, 1987.</w:t>
      </w:r>
      <w:r w:rsidR="006D78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– 1599 с.</w:t>
      </w:r>
    </w:p>
    <w:p w14:paraId="2A71C18C" w14:textId="7361365F" w:rsidR="00C7276A" w:rsidRPr="006D7829" w:rsidRDefault="00C7276A" w:rsidP="00C7276A">
      <w:pPr>
        <w:tabs>
          <w:tab w:val="left" w:pos="1107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11. Энциклопедический словарь медицинских терминов.</w:t>
      </w:r>
      <w:r w:rsidR="002A77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A77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2-е изд. / Гл. ред. В</w:t>
      </w:r>
      <w:r w:rsidRPr="006D782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D782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Покровский</w:t>
      </w:r>
      <w:r w:rsidRPr="006D7829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="002A7761" w:rsidRPr="006D782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D7829">
        <w:rPr>
          <w:rFonts w:ascii="Times New Roman" w:eastAsia="Times New Roman" w:hAnsi="Times New Roman"/>
          <w:sz w:val="28"/>
          <w:szCs w:val="28"/>
          <w:lang w:val="en-US" w:eastAsia="ru-RU"/>
        </w:rPr>
        <w:t>–</w:t>
      </w:r>
      <w:r w:rsidR="002A7761" w:rsidRPr="006D782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D782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D7829">
        <w:rPr>
          <w:rFonts w:ascii="Times New Roman" w:eastAsia="Times New Roman" w:hAnsi="Times New Roman"/>
          <w:sz w:val="28"/>
          <w:szCs w:val="28"/>
          <w:lang w:val="en-US" w:eastAsia="ru-RU"/>
        </w:rPr>
        <w:t>., 2001.</w:t>
      </w:r>
      <w:r w:rsidR="006D7829" w:rsidRPr="006D782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D782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– 960 </w:t>
      </w:r>
      <w:r w:rsidRPr="00C7276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D7829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691AD8D2" w14:textId="77777777" w:rsidR="00C7276A" w:rsidRPr="006D7829" w:rsidRDefault="00C7276A" w:rsidP="00C7276A">
      <w:pPr>
        <w:tabs>
          <w:tab w:val="left" w:pos="1985"/>
          <w:tab w:val="left" w:pos="7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253DA9EC" w14:textId="77777777" w:rsidR="0080695A" w:rsidRDefault="0080695A" w:rsidP="0080695A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716D8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PROFESSOR V. P. VOROBYOV </w:t>
      </w:r>
    </w:p>
    <w:p w14:paraId="49AC99E0" w14:textId="77777777" w:rsidR="0080695A" w:rsidRPr="00716D8D" w:rsidRDefault="0080695A" w:rsidP="0080695A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716D8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(For the 145th anniversary)</w:t>
      </w:r>
    </w:p>
    <w:p w14:paraId="7D9809BA" w14:textId="77777777" w:rsidR="0080695A" w:rsidRPr="00716D8D" w:rsidRDefault="0080695A" w:rsidP="0080695A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14:paraId="4CBA1F3A" w14:textId="77777777" w:rsidR="0080695A" w:rsidRPr="00716D8D" w:rsidRDefault="0080695A" w:rsidP="0080695A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716D8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Romanov N. A. </w:t>
      </w:r>
    </w:p>
    <w:p w14:paraId="1B4CDB40" w14:textId="77777777" w:rsidR="0080695A" w:rsidRDefault="0080695A" w:rsidP="0080695A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6E83DE4B" w14:textId="77777777" w:rsidR="0080695A" w:rsidRDefault="0080695A" w:rsidP="00806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16D8D">
        <w:rPr>
          <w:rFonts w:ascii="Times New Roman" w:hAnsi="Times New Roman"/>
          <w:color w:val="000000"/>
          <w:sz w:val="28"/>
          <w:szCs w:val="28"/>
          <w:lang w:val="en-US"/>
        </w:rPr>
        <w:t>The article is devoted to the outstanding Russian anatomist Vladi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Pr="00716D8D">
        <w:rPr>
          <w:rFonts w:ascii="Times New Roman" w:hAnsi="Times New Roman"/>
          <w:color w:val="000000"/>
          <w:sz w:val="28"/>
          <w:szCs w:val="28"/>
          <w:lang w:val="en-US"/>
        </w:rPr>
        <w:t xml:space="preserve">ir </w:t>
      </w:r>
      <w:proofErr w:type="spellStart"/>
      <w:r w:rsidRPr="00716D8D">
        <w:rPr>
          <w:rFonts w:ascii="Times New Roman" w:hAnsi="Times New Roman"/>
          <w:color w:val="000000"/>
          <w:sz w:val="28"/>
          <w:szCs w:val="28"/>
          <w:lang w:val="en-US"/>
        </w:rPr>
        <w:t>Petrovich</w:t>
      </w:r>
      <w:proofErr w:type="spellEnd"/>
      <w:r w:rsidRPr="00716D8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16D8D">
        <w:rPr>
          <w:rFonts w:ascii="Times New Roman" w:hAnsi="Times New Roman"/>
          <w:color w:val="000000"/>
          <w:sz w:val="28"/>
          <w:szCs w:val="28"/>
          <w:lang w:val="en-US"/>
        </w:rPr>
        <w:t>Vorobyov</w:t>
      </w:r>
      <w:proofErr w:type="spellEnd"/>
      <w:r w:rsidRPr="00716D8D">
        <w:rPr>
          <w:rFonts w:ascii="Times New Roman" w:hAnsi="Times New Roman"/>
          <w:color w:val="000000"/>
          <w:sz w:val="28"/>
          <w:szCs w:val="28"/>
          <w:lang w:val="en-US"/>
        </w:rPr>
        <w:t xml:space="preserve"> (1876-1937). </w:t>
      </w:r>
    </w:p>
    <w:p w14:paraId="53F3DE5A" w14:textId="77777777" w:rsidR="0080695A" w:rsidRPr="00C7276A" w:rsidRDefault="0080695A" w:rsidP="00806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16D8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Key words:</w:t>
      </w:r>
      <w:r w:rsidRPr="00716D8D">
        <w:rPr>
          <w:rFonts w:ascii="Times New Roman" w:hAnsi="Times New Roman"/>
          <w:color w:val="000000"/>
          <w:sz w:val="28"/>
          <w:szCs w:val="28"/>
          <w:lang w:val="en-US"/>
        </w:rPr>
        <w:t xml:space="preserve"> Vladimir </w:t>
      </w:r>
      <w:proofErr w:type="spellStart"/>
      <w:r w:rsidRPr="00716D8D">
        <w:rPr>
          <w:rFonts w:ascii="Times New Roman" w:hAnsi="Times New Roman"/>
          <w:color w:val="000000"/>
          <w:sz w:val="28"/>
          <w:szCs w:val="28"/>
          <w:lang w:val="en-US"/>
        </w:rPr>
        <w:t>Petrovich</w:t>
      </w:r>
      <w:proofErr w:type="spellEnd"/>
      <w:r w:rsidRPr="00716D8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16D8D">
        <w:rPr>
          <w:rFonts w:ascii="Times New Roman" w:hAnsi="Times New Roman"/>
          <w:color w:val="000000"/>
          <w:sz w:val="28"/>
          <w:szCs w:val="28"/>
          <w:lang w:val="en-US"/>
        </w:rPr>
        <w:t>Vorobyov</w:t>
      </w:r>
      <w:proofErr w:type="spellEnd"/>
      <w:r w:rsidRPr="00716D8D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14:paraId="3A1E0E26" w14:textId="77777777" w:rsidR="0080695A" w:rsidRPr="0080695A" w:rsidRDefault="0080695A" w:rsidP="00C7276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52AED5D" w14:textId="1AF813D8" w:rsidR="002A7761" w:rsidRDefault="002A7761" w:rsidP="00C7276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ВО СГМУ Минздрава Росси</w:t>
      </w:r>
    </w:p>
    <w:p w14:paraId="6943FB1D" w14:textId="5B20936A" w:rsidR="002A7761" w:rsidRDefault="002A7761" w:rsidP="00C7276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Кафедра анатомии человека</w:t>
      </w:r>
    </w:p>
    <w:p w14:paraId="5096754B" w14:textId="72947A76" w:rsidR="006435A4" w:rsidRPr="000B1557" w:rsidRDefault="006435A4" w:rsidP="00C7276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B155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Поступила в редакцию </w:t>
      </w:r>
      <w:r w:rsidR="00F50876" w:rsidRPr="000B155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A776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B15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50876" w:rsidRPr="000B155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A776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B155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2A7761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001798" w:rsidRPr="000B15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6435A4" w:rsidRPr="000B1557" w:rsidSect="000A2B9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218CD" w14:textId="77777777" w:rsidR="00823E8E" w:rsidRDefault="00823E8E">
      <w:r>
        <w:separator/>
      </w:r>
    </w:p>
  </w:endnote>
  <w:endnote w:type="continuationSeparator" w:id="0">
    <w:p w14:paraId="310694B0" w14:textId="77777777" w:rsidR="00823E8E" w:rsidRDefault="0082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15E40" w14:textId="77777777" w:rsidR="00823E8E" w:rsidRDefault="00823E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F69B3F0" w14:textId="77777777" w:rsidR="00823E8E" w:rsidRDefault="00823E8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668D7" w14:textId="77777777" w:rsidR="00823E8E" w:rsidRDefault="00823E8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300C51E" w14:textId="77777777" w:rsidR="00823E8E" w:rsidRDefault="00823E8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ECB01" w14:textId="77777777" w:rsidR="00823E8E" w:rsidRDefault="00823E8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DB3CE" w14:textId="77777777" w:rsidR="00823E8E" w:rsidRDefault="00823E8E">
      <w:r>
        <w:separator/>
      </w:r>
    </w:p>
  </w:footnote>
  <w:footnote w:type="continuationSeparator" w:id="0">
    <w:p w14:paraId="1BF2A736" w14:textId="77777777" w:rsidR="00823E8E" w:rsidRDefault="00823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0755D" w14:textId="77777777" w:rsidR="00823E8E" w:rsidRPr="008E2EF6" w:rsidRDefault="00823E8E" w:rsidP="008E2EF6">
    <w:pPr>
      <w:pStyle w:val="a8"/>
      <w:spacing w:before="0" w:beforeAutospacing="0" w:after="0" w:afterAutospacing="0" w:line="240" w:lineRule="auto"/>
      <w:jc w:val="center"/>
      <w:rPr>
        <w:rFonts w:ascii="Times New Roman" w:eastAsia="Arial Unicode MS" w:hAnsi="Times New Roman"/>
        <w:b/>
        <w:bCs/>
        <w:color w:val="auto"/>
        <w:sz w:val="18"/>
      </w:rPr>
    </w:pPr>
    <w:r w:rsidRPr="008E2EF6">
      <w:rPr>
        <w:rFonts w:ascii="Times New Roman" w:hAnsi="Times New Roman"/>
        <w:b/>
        <w:bCs/>
        <w:color w:val="auto"/>
        <w:sz w:val="18"/>
        <w:szCs w:val="20"/>
      </w:rPr>
      <w:t>Математическая морфология.</w:t>
    </w:r>
  </w:p>
  <w:p w14:paraId="77334860" w14:textId="77777777" w:rsidR="00823E8E" w:rsidRPr="008E2EF6" w:rsidRDefault="00823E8E" w:rsidP="008E2EF6">
    <w:pPr>
      <w:pStyle w:val="a8"/>
      <w:spacing w:before="0" w:beforeAutospacing="0" w:after="0" w:afterAutospacing="0" w:line="240" w:lineRule="auto"/>
      <w:jc w:val="center"/>
      <w:rPr>
        <w:rFonts w:ascii="Times New Roman" w:hAnsi="Times New Roman"/>
        <w:b/>
        <w:bCs/>
        <w:sz w:val="18"/>
      </w:rPr>
    </w:pPr>
    <w:r w:rsidRPr="008E2EF6">
      <w:rPr>
        <w:rFonts w:ascii="Times New Roman" w:hAnsi="Times New Roman"/>
        <w:b/>
        <w:bCs/>
        <w:sz w:val="18"/>
      </w:rPr>
      <w:t xml:space="preserve">Электронный математический и медико-биологический журнал.  </w:t>
    </w:r>
  </w:p>
  <w:p w14:paraId="056C71AE" w14:textId="04372333" w:rsidR="00823E8E" w:rsidRPr="008E2EF6" w:rsidRDefault="00823E8E" w:rsidP="008E2EF6">
    <w:pPr>
      <w:pStyle w:val="a8"/>
      <w:pBdr>
        <w:bottom w:val="single" w:sz="6" w:space="1" w:color="auto"/>
      </w:pBdr>
      <w:spacing w:before="0" w:beforeAutospacing="0" w:after="0" w:afterAutospacing="0" w:line="240" w:lineRule="auto"/>
      <w:jc w:val="center"/>
      <w:rPr>
        <w:rFonts w:ascii="Times New Roman" w:hAnsi="Times New Roman"/>
        <w:b/>
        <w:bCs/>
        <w:sz w:val="18"/>
      </w:rPr>
    </w:pPr>
    <w:r w:rsidRPr="008E2EF6">
      <w:rPr>
        <w:rFonts w:ascii="Times New Roman" w:hAnsi="Times New Roman"/>
        <w:b/>
        <w:bCs/>
        <w:sz w:val="18"/>
      </w:rPr>
      <w:t>Том 1</w:t>
    </w:r>
    <w:r>
      <w:rPr>
        <w:rFonts w:ascii="Times New Roman" w:hAnsi="Times New Roman"/>
        <w:b/>
        <w:bCs/>
        <w:sz w:val="18"/>
        <w:lang w:val="en-US"/>
      </w:rPr>
      <w:t>9</w:t>
    </w:r>
    <w:r w:rsidRPr="008E2EF6">
      <w:rPr>
        <w:rFonts w:ascii="Times New Roman" w:hAnsi="Times New Roman"/>
        <w:b/>
        <w:bCs/>
        <w:sz w:val="18"/>
      </w:rPr>
      <w:t xml:space="preserve">. </w:t>
    </w:r>
    <w:proofErr w:type="spellStart"/>
    <w:r w:rsidRPr="008E2EF6">
      <w:rPr>
        <w:rFonts w:ascii="Times New Roman" w:hAnsi="Times New Roman"/>
        <w:b/>
        <w:bCs/>
        <w:sz w:val="18"/>
      </w:rPr>
      <w:t>Вып</w:t>
    </w:r>
    <w:proofErr w:type="spellEnd"/>
    <w:r w:rsidRPr="008E2EF6">
      <w:rPr>
        <w:rFonts w:ascii="Times New Roman" w:hAnsi="Times New Roman"/>
        <w:b/>
        <w:bCs/>
        <w:sz w:val="18"/>
      </w:rPr>
      <w:t xml:space="preserve">. </w:t>
    </w:r>
    <w:r>
      <w:rPr>
        <w:rFonts w:ascii="Times New Roman" w:hAnsi="Times New Roman"/>
        <w:b/>
        <w:bCs/>
        <w:sz w:val="18"/>
        <w:lang w:val="en-US"/>
      </w:rPr>
      <w:t>1</w:t>
    </w:r>
    <w:r w:rsidRPr="008E2EF6">
      <w:rPr>
        <w:rFonts w:ascii="Times New Roman" w:hAnsi="Times New Roman"/>
        <w:b/>
        <w:bCs/>
        <w:sz w:val="18"/>
      </w:rPr>
      <w:t>. 20</w:t>
    </w:r>
    <w:r>
      <w:rPr>
        <w:rFonts w:ascii="Times New Roman" w:hAnsi="Times New Roman"/>
        <w:b/>
        <w:bCs/>
        <w:sz w:val="18"/>
        <w:lang w:val="en-US"/>
      </w:rPr>
      <w:t>20</w:t>
    </w:r>
    <w:r w:rsidRPr="008E2EF6">
      <w:rPr>
        <w:rFonts w:ascii="Times New Roman" w:hAnsi="Times New Roman"/>
        <w:b/>
        <w:bCs/>
        <w:sz w:val="18"/>
      </w:rPr>
      <w:t xml:space="preserve">. </w:t>
    </w:r>
  </w:p>
  <w:p w14:paraId="2C51DBC8" w14:textId="77777777" w:rsidR="00823E8E" w:rsidRPr="008E2EF6" w:rsidRDefault="00823E8E" w:rsidP="008E2EF6">
    <w:pPr>
      <w:pStyle w:val="a6"/>
      <w:spacing w:after="0" w:line="240" w:lineRule="auto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E5848" w14:textId="77777777" w:rsidR="00823E8E" w:rsidRPr="008E2EF6" w:rsidRDefault="00823E8E" w:rsidP="008E2EF6">
    <w:pPr>
      <w:pStyle w:val="a8"/>
      <w:spacing w:before="0" w:beforeAutospacing="0" w:after="0" w:afterAutospacing="0" w:line="240" w:lineRule="auto"/>
      <w:jc w:val="center"/>
      <w:rPr>
        <w:rFonts w:ascii="Times New Roman" w:eastAsia="Arial Unicode MS" w:hAnsi="Times New Roman"/>
        <w:b/>
        <w:bCs/>
        <w:color w:val="auto"/>
        <w:sz w:val="18"/>
      </w:rPr>
    </w:pPr>
    <w:r w:rsidRPr="008E2EF6">
      <w:rPr>
        <w:rFonts w:ascii="Times New Roman" w:hAnsi="Times New Roman"/>
        <w:b/>
        <w:bCs/>
        <w:color w:val="auto"/>
        <w:sz w:val="18"/>
        <w:szCs w:val="20"/>
      </w:rPr>
      <w:t>Математическая морфология.</w:t>
    </w:r>
  </w:p>
  <w:p w14:paraId="150D7509" w14:textId="77777777" w:rsidR="00823E8E" w:rsidRPr="008E2EF6" w:rsidRDefault="00823E8E" w:rsidP="008E2EF6">
    <w:pPr>
      <w:pStyle w:val="a8"/>
      <w:spacing w:before="0" w:beforeAutospacing="0" w:after="0" w:afterAutospacing="0" w:line="240" w:lineRule="auto"/>
      <w:jc w:val="center"/>
      <w:rPr>
        <w:rFonts w:ascii="Times New Roman" w:hAnsi="Times New Roman"/>
        <w:b/>
        <w:bCs/>
        <w:sz w:val="18"/>
      </w:rPr>
    </w:pPr>
    <w:r w:rsidRPr="008E2EF6">
      <w:rPr>
        <w:rFonts w:ascii="Times New Roman" w:hAnsi="Times New Roman"/>
        <w:b/>
        <w:bCs/>
        <w:sz w:val="18"/>
      </w:rPr>
      <w:t xml:space="preserve">Электронный математический и медико-биологический журнал.  </w:t>
    </w:r>
  </w:p>
  <w:p w14:paraId="404F9A8F" w14:textId="57A3F9E5" w:rsidR="00823E8E" w:rsidRPr="008E2EF6" w:rsidRDefault="00823E8E" w:rsidP="008E2EF6">
    <w:pPr>
      <w:pStyle w:val="a8"/>
      <w:pBdr>
        <w:bottom w:val="single" w:sz="6" w:space="1" w:color="auto"/>
      </w:pBdr>
      <w:spacing w:before="0" w:beforeAutospacing="0" w:after="0" w:afterAutospacing="0" w:line="240" w:lineRule="auto"/>
      <w:jc w:val="center"/>
      <w:rPr>
        <w:rFonts w:ascii="Times New Roman" w:hAnsi="Times New Roman"/>
        <w:b/>
        <w:bCs/>
        <w:sz w:val="18"/>
      </w:rPr>
    </w:pPr>
    <w:r w:rsidRPr="008E2EF6">
      <w:rPr>
        <w:rFonts w:ascii="Times New Roman" w:hAnsi="Times New Roman"/>
        <w:b/>
        <w:bCs/>
        <w:sz w:val="18"/>
      </w:rPr>
      <w:t>Том 1</w:t>
    </w:r>
    <w:r>
      <w:rPr>
        <w:rFonts w:ascii="Times New Roman" w:hAnsi="Times New Roman"/>
        <w:b/>
        <w:bCs/>
        <w:sz w:val="18"/>
        <w:lang w:val="en-US"/>
      </w:rPr>
      <w:t>9</w:t>
    </w:r>
    <w:r w:rsidRPr="008E2EF6">
      <w:rPr>
        <w:rFonts w:ascii="Times New Roman" w:hAnsi="Times New Roman"/>
        <w:b/>
        <w:bCs/>
        <w:sz w:val="18"/>
      </w:rPr>
      <w:t xml:space="preserve">. </w:t>
    </w:r>
    <w:proofErr w:type="spellStart"/>
    <w:r w:rsidRPr="008E2EF6">
      <w:rPr>
        <w:rFonts w:ascii="Times New Roman" w:hAnsi="Times New Roman"/>
        <w:b/>
        <w:bCs/>
        <w:sz w:val="18"/>
      </w:rPr>
      <w:t>Вып</w:t>
    </w:r>
    <w:proofErr w:type="spellEnd"/>
    <w:r w:rsidRPr="008E2EF6">
      <w:rPr>
        <w:rFonts w:ascii="Times New Roman" w:hAnsi="Times New Roman"/>
        <w:b/>
        <w:bCs/>
        <w:sz w:val="18"/>
      </w:rPr>
      <w:t xml:space="preserve">. </w:t>
    </w:r>
    <w:r>
      <w:rPr>
        <w:rFonts w:ascii="Times New Roman" w:hAnsi="Times New Roman"/>
        <w:b/>
        <w:bCs/>
        <w:sz w:val="18"/>
        <w:lang w:val="en-US"/>
      </w:rPr>
      <w:t>1</w:t>
    </w:r>
    <w:r w:rsidRPr="008E2EF6">
      <w:rPr>
        <w:rFonts w:ascii="Times New Roman" w:hAnsi="Times New Roman"/>
        <w:b/>
        <w:bCs/>
        <w:sz w:val="18"/>
      </w:rPr>
      <w:t>. 20</w:t>
    </w:r>
    <w:r>
      <w:rPr>
        <w:rFonts w:ascii="Times New Roman" w:hAnsi="Times New Roman"/>
        <w:b/>
        <w:bCs/>
        <w:sz w:val="18"/>
        <w:lang w:val="en-US"/>
      </w:rPr>
      <w:t>20</w:t>
    </w:r>
    <w:r w:rsidRPr="008E2EF6">
      <w:rPr>
        <w:rFonts w:ascii="Times New Roman" w:hAnsi="Times New Roman"/>
        <w:b/>
        <w:bCs/>
        <w:sz w:val="18"/>
      </w:rPr>
      <w:t xml:space="preserve">. </w:t>
    </w:r>
  </w:p>
  <w:p w14:paraId="48E933F2" w14:textId="77777777" w:rsidR="00823E8E" w:rsidRPr="008E2EF6" w:rsidRDefault="00823E8E" w:rsidP="008E2EF6">
    <w:pPr>
      <w:pStyle w:val="a6"/>
      <w:tabs>
        <w:tab w:val="clear" w:pos="4677"/>
        <w:tab w:val="clear" w:pos="9355"/>
        <w:tab w:val="right" w:pos="-5812"/>
      </w:tabs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3983"/>
    <w:multiLevelType w:val="hybridMultilevel"/>
    <w:tmpl w:val="4300B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E1448"/>
    <w:multiLevelType w:val="hybridMultilevel"/>
    <w:tmpl w:val="2A08B9EA"/>
    <w:lvl w:ilvl="0" w:tplc="CA605140">
      <w:start w:val="1"/>
      <w:numFmt w:val="decimal"/>
      <w:lvlText w:val="%1."/>
      <w:lvlJc w:val="left"/>
      <w:pPr>
        <w:ind w:left="16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2" w15:restartNumberingAfterBreak="0">
    <w:nsid w:val="0B044D53"/>
    <w:multiLevelType w:val="hybridMultilevel"/>
    <w:tmpl w:val="773CA1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277968"/>
    <w:multiLevelType w:val="hybridMultilevel"/>
    <w:tmpl w:val="C5D87E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FAB462E"/>
    <w:multiLevelType w:val="hybridMultilevel"/>
    <w:tmpl w:val="DCD2181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842D8"/>
    <w:multiLevelType w:val="hybridMultilevel"/>
    <w:tmpl w:val="EC144BFE"/>
    <w:lvl w:ilvl="0" w:tplc="39B2F24C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672A2"/>
    <w:multiLevelType w:val="hybridMultilevel"/>
    <w:tmpl w:val="A1327CC4"/>
    <w:lvl w:ilvl="0" w:tplc="F3640C6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1B3B6D"/>
    <w:multiLevelType w:val="hybridMultilevel"/>
    <w:tmpl w:val="A01011B4"/>
    <w:lvl w:ilvl="0" w:tplc="9ACE74C0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5D89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0A20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EE49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D54F2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5549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A603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8CC7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3030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1D520C1B"/>
    <w:multiLevelType w:val="hybridMultilevel"/>
    <w:tmpl w:val="20C20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EB82FA6"/>
    <w:multiLevelType w:val="hybridMultilevel"/>
    <w:tmpl w:val="E2A42AE0"/>
    <w:lvl w:ilvl="0" w:tplc="8C6C984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 w15:restartNumberingAfterBreak="0">
    <w:nsid w:val="239A0583"/>
    <w:multiLevelType w:val="hybridMultilevel"/>
    <w:tmpl w:val="44AA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256240"/>
    <w:multiLevelType w:val="hybridMultilevel"/>
    <w:tmpl w:val="C0843C7C"/>
    <w:lvl w:ilvl="0" w:tplc="EB8C185A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CA0E0C22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12" w15:restartNumberingAfterBreak="0">
    <w:nsid w:val="2A5402D8"/>
    <w:multiLevelType w:val="hybridMultilevel"/>
    <w:tmpl w:val="A70C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935FB"/>
    <w:multiLevelType w:val="hybridMultilevel"/>
    <w:tmpl w:val="BE54287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CE1A58"/>
    <w:multiLevelType w:val="hybridMultilevel"/>
    <w:tmpl w:val="1D42C7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521E07"/>
    <w:multiLevelType w:val="hybridMultilevel"/>
    <w:tmpl w:val="DCF8B5C2"/>
    <w:lvl w:ilvl="0" w:tplc="82768F8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AC6635"/>
    <w:multiLevelType w:val="hybridMultilevel"/>
    <w:tmpl w:val="BE263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40C5A"/>
    <w:multiLevelType w:val="hybridMultilevel"/>
    <w:tmpl w:val="9EC47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903AE9"/>
    <w:multiLevelType w:val="hybridMultilevel"/>
    <w:tmpl w:val="1D884B24"/>
    <w:lvl w:ilvl="0" w:tplc="13B4335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B7551B"/>
    <w:multiLevelType w:val="hybridMultilevel"/>
    <w:tmpl w:val="EF902DF6"/>
    <w:lvl w:ilvl="0" w:tplc="7DA487F2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C0077B"/>
    <w:multiLevelType w:val="hybridMultilevel"/>
    <w:tmpl w:val="B72A5EE2"/>
    <w:lvl w:ilvl="0" w:tplc="77E64490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FA182D"/>
    <w:multiLevelType w:val="hybridMultilevel"/>
    <w:tmpl w:val="5CAED7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615D0477"/>
    <w:multiLevelType w:val="multilevel"/>
    <w:tmpl w:val="ED66ED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3" w15:restartNumberingAfterBreak="0">
    <w:nsid w:val="62F81584"/>
    <w:multiLevelType w:val="hybridMultilevel"/>
    <w:tmpl w:val="280475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64CF1371"/>
    <w:multiLevelType w:val="multilevel"/>
    <w:tmpl w:val="9932850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4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78" w:hanging="1080"/>
      </w:pPr>
    </w:lvl>
    <w:lvl w:ilvl="4">
      <w:start w:val="1"/>
      <w:numFmt w:val="decimal"/>
      <w:isLgl/>
      <w:lvlText w:val="%1.%2.%3.%4.%5."/>
      <w:lvlJc w:val="left"/>
      <w:pPr>
        <w:ind w:left="1516" w:hanging="1080"/>
      </w:pPr>
    </w:lvl>
    <w:lvl w:ilvl="5">
      <w:start w:val="1"/>
      <w:numFmt w:val="decimal"/>
      <w:isLgl/>
      <w:lvlText w:val="%1.%2.%3.%4.%5.%6."/>
      <w:lvlJc w:val="left"/>
      <w:pPr>
        <w:ind w:left="1914" w:hanging="1440"/>
      </w:pPr>
    </w:lvl>
    <w:lvl w:ilvl="6">
      <w:start w:val="1"/>
      <w:numFmt w:val="decimal"/>
      <w:isLgl/>
      <w:lvlText w:val="%1.%2.%3.%4.%5.%6.%7."/>
      <w:lvlJc w:val="left"/>
      <w:pPr>
        <w:ind w:left="2312" w:hanging="1800"/>
      </w:pPr>
    </w:lvl>
    <w:lvl w:ilvl="7">
      <w:start w:val="1"/>
      <w:numFmt w:val="decimal"/>
      <w:isLgl/>
      <w:lvlText w:val="%1.%2.%3.%4.%5.%6.%7.%8."/>
      <w:lvlJc w:val="left"/>
      <w:pPr>
        <w:ind w:left="2350" w:hanging="1800"/>
      </w:pPr>
    </w:lvl>
    <w:lvl w:ilvl="8">
      <w:start w:val="1"/>
      <w:numFmt w:val="decimal"/>
      <w:isLgl/>
      <w:lvlText w:val="%1.%2.%3.%4.%5.%6.%7.%8.%9."/>
      <w:lvlJc w:val="left"/>
      <w:pPr>
        <w:ind w:left="2748" w:hanging="2160"/>
      </w:pPr>
    </w:lvl>
  </w:abstractNum>
  <w:abstractNum w:abstractNumId="25" w15:restartNumberingAfterBreak="0">
    <w:nsid w:val="722369BC"/>
    <w:multiLevelType w:val="hybridMultilevel"/>
    <w:tmpl w:val="64127E18"/>
    <w:lvl w:ilvl="0" w:tplc="CCD0D5B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 w15:restartNumberingAfterBreak="0">
    <w:nsid w:val="72E46CC6"/>
    <w:multiLevelType w:val="hybridMultilevel"/>
    <w:tmpl w:val="7294F4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F4B7E"/>
    <w:multiLevelType w:val="multilevel"/>
    <w:tmpl w:val="D3F2744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6"/>
  </w:num>
  <w:num w:numId="4">
    <w:abstractNumId w:val="23"/>
  </w:num>
  <w:num w:numId="5">
    <w:abstractNumId w:val="3"/>
  </w:num>
  <w:num w:numId="6">
    <w:abstractNumId w:val="10"/>
  </w:num>
  <w:num w:numId="7">
    <w:abstractNumId w:val="21"/>
  </w:num>
  <w:num w:numId="8">
    <w:abstractNumId w:val="17"/>
  </w:num>
  <w:num w:numId="9">
    <w:abstractNumId w:val="2"/>
  </w:num>
  <w:num w:numId="10">
    <w:abstractNumId w:val="19"/>
  </w:num>
  <w:num w:numId="11">
    <w:abstractNumId w:val="13"/>
  </w:num>
  <w:num w:numId="12">
    <w:abstractNumId w:val="0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25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85"/>
    <w:rsid w:val="00001798"/>
    <w:rsid w:val="00003A43"/>
    <w:rsid w:val="00006242"/>
    <w:rsid w:val="000071CD"/>
    <w:rsid w:val="000157FB"/>
    <w:rsid w:val="000226D6"/>
    <w:rsid w:val="00032732"/>
    <w:rsid w:val="00034429"/>
    <w:rsid w:val="000345D7"/>
    <w:rsid w:val="000363ED"/>
    <w:rsid w:val="00046963"/>
    <w:rsid w:val="000502EF"/>
    <w:rsid w:val="00051C40"/>
    <w:rsid w:val="00052205"/>
    <w:rsid w:val="00052B4A"/>
    <w:rsid w:val="000538D4"/>
    <w:rsid w:val="00054CA8"/>
    <w:rsid w:val="00055514"/>
    <w:rsid w:val="00062DB0"/>
    <w:rsid w:val="000668DC"/>
    <w:rsid w:val="00067320"/>
    <w:rsid w:val="00067AB0"/>
    <w:rsid w:val="000739DD"/>
    <w:rsid w:val="00087BDC"/>
    <w:rsid w:val="00092D84"/>
    <w:rsid w:val="00095163"/>
    <w:rsid w:val="000A2B96"/>
    <w:rsid w:val="000A715A"/>
    <w:rsid w:val="000B1557"/>
    <w:rsid w:val="000B45B1"/>
    <w:rsid w:val="000C4638"/>
    <w:rsid w:val="000D6612"/>
    <w:rsid w:val="000E409E"/>
    <w:rsid w:val="00100432"/>
    <w:rsid w:val="00100D99"/>
    <w:rsid w:val="00112B8F"/>
    <w:rsid w:val="00120E2E"/>
    <w:rsid w:val="001219D0"/>
    <w:rsid w:val="001423DB"/>
    <w:rsid w:val="00173BDC"/>
    <w:rsid w:val="001945C3"/>
    <w:rsid w:val="001A46DB"/>
    <w:rsid w:val="001B1767"/>
    <w:rsid w:val="001B376A"/>
    <w:rsid w:val="001C3C4F"/>
    <w:rsid w:val="001C4665"/>
    <w:rsid w:val="001C74E6"/>
    <w:rsid w:val="001E3078"/>
    <w:rsid w:val="001F23B5"/>
    <w:rsid w:val="001F5253"/>
    <w:rsid w:val="001F5E76"/>
    <w:rsid w:val="002125B2"/>
    <w:rsid w:val="002130F1"/>
    <w:rsid w:val="002240F5"/>
    <w:rsid w:val="00231B68"/>
    <w:rsid w:val="00240906"/>
    <w:rsid w:val="00241C7A"/>
    <w:rsid w:val="00243DAA"/>
    <w:rsid w:val="002453A2"/>
    <w:rsid w:val="00245C93"/>
    <w:rsid w:val="00252CAC"/>
    <w:rsid w:val="00274E8A"/>
    <w:rsid w:val="00274EE0"/>
    <w:rsid w:val="00275B86"/>
    <w:rsid w:val="0028769E"/>
    <w:rsid w:val="00296E95"/>
    <w:rsid w:val="002A5FF2"/>
    <w:rsid w:val="002A6B32"/>
    <w:rsid w:val="002A7761"/>
    <w:rsid w:val="002B1921"/>
    <w:rsid w:val="002B2508"/>
    <w:rsid w:val="002B5C05"/>
    <w:rsid w:val="002B77E2"/>
    <w:rsid w:val="002C2467"/>
    <w:rsid w:val="002C3D80"/>
    <w:rsid w:val="002C4ABC"/>
    <w:rsid w:val="002C7328"/>
    <w:rsid w:val="002D1B0C"/>
    <w:rsid w:val="002D2728"/>
    <w:rsid w:val="002D2AEA"/>
    <w:rsid w:val="002D30E6"/>
    <w:rsid w:val="002E2581"/>
    <w:rsid w:val="002E69BE"/>
    <w:rsid w:val="002E6F9F"/>
    <w:rsid w:val="002E720A"/>
    <w:rsid w:val="002F4C5B"/>
    <w:rsid w:val="002F5EB7"/>
    <w:rsid w:val="002F60FD"/>
    <w:rsid w:val="0030185C"/>
    <w:rsid w:val="003023DC"/>
    <w:rsid w:val="0030540B"/>
    <w:rsid w:val="00305E63"/>
    <w:rsid w:val="00305EA4"/>
    <w:rsid w:val="00306378"/>
    <w:rsid w:val="003074BC"/>
    <w:rsid w:val="00321B1A"/>
    <w:rsid w:val="00322F59"/>
    <w:rsid w:val="00326A3B"/>
    <w:rsid w:val="00341712"/>
    <w:rsid w:val="00341C00"/>
    <w:rsid w:val="0034463C"/>
    <w:rsid w:val="00362EA5"/>
    <w:rsid w:val="0036723B"/>
    <w:rsid w:val="003805A2"/>
    <w:rsid w:val="00393206"/>
    <w:rsid w:val="003A4048"/>
    <w:rsid w:val="003A4136"/>
    <w:rsid w:val="003A7B9C"/>
    <w:rsid w:val="003B65A9"/>
    <w:rsid w:val="003C5BF3"/>
    <w:rsid w:val="003D30EA"/>
    <w:rsid w:val="003E0457"/>
    <w:rsid w:val="003F2D04"/>
    <w:rsid w:val="003F5161"/>
    <w:rsid w:val="003F5610"/>
    <w:rsid w:val="003F7AF7"/>
    <w:rsid w:val="00421500"/>
    <w:rsid w:val="00423D3E"/>
    <w:rsid w:val="00426007"/>
    <w:rsid w:val="00430A78"/>
    <w:rsid w:val="004337E4"/>
    <w:rsid w:val="0045000E"/>
    <w:rsid w:val="00465DCD"/>
    <w:rsid w:val="00480261"/>
    <w:rsid w:val="004844D7"/>
    <w:rsid w:val="004938E1"/>
    <w:rsid w:val="00493BE4"/>
    <w:rsid w:val="00494908"/>
    <w:rsid w:val="0049610C"/>
    <w:rsid w:val="004A3B30"/>
    <w:rsid w:val="004A71C2"/>
    <w:rsid w:val="004A77CD"/>
    <w:rsid w:val="004B1187"/>
    <w:rsid w:val="004B6263"/>
    <w:rsid w:val="004C27BC"/>
    <w:rsid w:val="004C3C0E"/>
    <w:rsid w:val="004D4A30"/>
    <w:rsid w:val="004D4E23"/>
    <w:rsid w:val="004E7201"/>
    <w:rsid w:val="005060B5"/>
    <w:rsid w:val="00507F92"/>
    <w:rsid w:val="00513657"/>
    <w:rsid w:val="00520C62"/>
    <w:rsid w:val="005226D3"/>
    <w:rsid w:val="00522D45"/>
    <w:rsid w:val="0053219F"/>
    <w:rsid w:val="00534793"/>
    <w:rsid w:val="00534DC4"/>
    <w:rsid w:val="00541B5A"/>
    <w:rsid w:val="00557DD6"/>
    <w:rsid w:val="00567DF9"/>
    <w:rsid w:val="005741D9"/>
    <w:rsid w:val="005760C3"/>
    <w:rsid w:val="005A1313"/>
    <w:rsid w:val="005A210B"/>
    <w:rsid w:val="005A2841"/>
    <w:rsid w:val="005A4791"/>
    <w:rsid w:val="005A5343"/>
    <w:rsid w:val="005A71CB"/>
    <w:rsid w:val="005B03E8"/>
    <w:rsid w:val="005B4200"/>
    <w:rsid w:val="005B693C"/>
    <w:rsid w:val="005C5A39"/>
    <w:rsid w:val="005D67F0"/>
    <w:rsid w:val="005D7A8B"/>
    <w:rsid w:val="005E5B1D"/>
    <w:rsid w:val="005F47BF"/>
    <w:rsid w:val="005F5834"/>
    <w:rsid w:val="005F5AE1"/>
    <w:rsid w:val="00613C6D"/>
    <w:rsid w:val="006221C8"/>
    <w:rsid w:val="0062245C"/>
    <w:rsid w:val="00633505"/>
    <w:rsid w:val="00635191"/>
    <w:rsid w:val="00635193"/>
    <w:rsid w:val="00637A2A"/>
    <w:rsid w:val="00637A30"/>
    <w:rsid w:val="006405DF"/>
    <w:rsid w:val="00641023"/>
    <w:rsid w:val="006435A4"/>
    <w:rsid w:val="00643C47"/>
    <w:rsid w:val="00663180"/>
    <w:rsid w:val="006654C1"/>
    <w:rsid w:val="00670B9E"/>
    <w:rsid w:val="00672F33"/>
    <w:rsid w:val="00673552"/>
    <w:rsid w:val="00683E35"/>
    <w:rsid w:val="0068642D"/>
    <w:rsid w:val="00697691"/>
    <w:rsid w:val="006A2E7A"/>
    <w:rsid w:val="006A5A66"/>
    <w:rsid w:val="006B6899"/>
    <w:rsid w:val="006C1127"/>
    <w:rsid w:val="006C56D1"/>
    <w:rsid w:val="006C57E0"/>
    <w:rsid w:val="006D2108"/>
    <w:rsid w:val="006D4003"/>
    <w:rsid w:val="006D7829"/>
    <w:rsid w:val="006E07EA"/>
    <w:rsid w:val="006E3314"/>
    <w:rsid w:val="006E564A"/>
    <w:rsid w:val="006F00C3"/>
    <w:rsid w:val="00706605"/>
    <w:rsid w:val="0072140C"/>
    <w:rsid w:val="0073337B"/>
    <w:rsid w:val="00747B78"/>
    <w:rsid w:val="007510A4"/>
    <w:rsid w:val="00752E3B"/>
    <w:rsid w:val="0075416F"/>
    <w:rsid w:val="00777B6A"/>
    <w:rsid w:val="00780B65"/>
    <w:rsid w:val="00781F58"/>
    <w:rsid w:val="007941B2"/>
    <w:rsid w:val="007A5064"/>
    <w:rsid w:val="007A5554"/>
    <w:rsid w:val="007B4E4C"/>
    <w:rsid w:val="007B5B3E"/>
    <w:rsid w:val="007B7509"/>
    <w:rsid w:val="007D06DE"/>
    <w:rsid w:val="007E741F"/>
    <w:rsid w:val="007E7697"/>
    <w:rsid w:val="007F3AC4"/>
    <w:rsid w:val="00802B75"/>
    <w:rsid w:val="0080435D"/>
    <w:rsid w:val="0080695A"/>
    <w:rsid w:val="00810140"/>
    <w:rsid w:val="00811440"/>
    <w:rsid w:val="0081499D"/>
    <w:rsid w:val="00820D0F"/>
    <w:rsid w:val="008228B3"/>
    <w:rsid w:val="00823E8E"/>
    <w:rsid w:val="00825A0F"/>
    <w:rsid w:val="008267FF"/>
    <w:rsid w:val="00830307"/>
    <w:rsid w:val="008317F4"/>
    <w:rsid w:val="00852F29"/>
    <w:rsid w:val="0086027E"/>
    <w:rsid w:val="00860B78"/>
    <w:rsid w:val="00864D79"/>
    <w:rsid w:val="008651C4"/>
    <w:rsid w:val="008653A4"/>
    <w:rsid w:val="00872A0F"/>
    <w:rsid w:val="0087608A"/>
    <w:rsid w:val="00892A9F"/>
    <w:rsid w:val="0089307B"/>
    <w:rsid w:val="00894497"/>
    <w:rsid w:val="008B1DBE"/>
    <w:rsid w:val="008B4625"/>
    <w:rsid w:val="008C031A"/>
    <w:rsid w:val="008C2920"/>
    <w:rsid w:val="008C3FEE"/>
    <w:rsid w:val="008D3E76"/>
    <w:rsid w:val="008E14B2"/>
    <w:rsid w:val="008E1CDF"/>
    <w:rsid w:val="008E233C"/>
    <w:rsid w:val="008E2EF6"/>
    <w:rsid w:val="008E5655"/>
    <w:rsid w:val="008E5FF9"/>
    <w:rsid w:val="008F5C0A"/>
    <w:rsid w:val="008F6735"/>
    <w:rsid w:val="00903174"/>
    <w:rsid w:val="009174B8"/>
    <w:rsid w:val="00933949"/>
    <w:rsid w:val="0093503C"/>
    <w:rsid w:val="009359AE"/>
    <w:rsid w:val="009378D4"/>
    <w:rsid w:val="00957E61"/>
    <w:rsid w:val="00962062"/>
    <w:rsid w:val="00970F8C"/>
    <w:rsid w:val="009847C1"/>
    <w:rsid w:val="009901D8"/>
    <w:rsid w:val="009A16DE"/>
    <w:rsid w:val="009A232D"/>
    <w:rsid w:val="009A57D7"/>
    <w:rsid w:val="009E428D"/>
    <w:rsid w:val="009E495E"/>
    <w:rsid w:val="009E702E"/>
    <w:rsid w:val="009E7429"/>
    <w:rsid w:val="009F5FD1"/>
    <w:rsid w:val="009F6A56"/>
    <w:rsid w:val="00A00794"/>
    <w:rsid w:val="00A05062"/>
    <w:rsid w:val="00A050FB"/>
    <w:rsid w:val="00A13476"/>
    <w:rsid w:val="00A1584F"/>
    <w:rsid w:val="00A22629"/>
    <w:rsid w:val="00A23B85"/>
    <w:rsid w:val="00A31D1C"/>
    <w:rsid w:val="00A35D7A"/>
    <w:rsid w:val="00A50A77"/>
    <w:rsid w:val="00A512F4"/>
    <w:rsid w:val="00A51860"/>
    <w:rsid w:val="00A56258"/>
    <w:rsid w:val="00A67A9F"/>
    <w:rsid w:val="00A8000F"/>
    <w:rsid w:val="00A830A0"/>
    <w:rsid w:val="00A8799A"/>
    <w:rsid w:val="00A92FC4"/>
    <w:rsid w:val="00A93B79"/>
    <w:rsid w:val="00A96A71"/>
    <w:rsid w:val="00AA7C92"/>
    <w:rsid w:val="00AC0FBF"/>
    <w:rsid w:val="00AD0F57"/>
    <w:rsid w:val="00AD72F8"/>
    <w:rsid w:val="00AE4D68"/>
    <w:rsid w:val="00AE55E9"/>
    <w:rsid w:val="00AF3138"/>
    <w:rsid w:val="00AF69F5"/>
    <w:rsid w:val="00B01893"/>
    <w:rsid w:val="00B031B5"/>
    <w:rsid w:val="00B05860"/>
    <w:rsid w:val="00B05E24"/>
    <w:rsid w:val="00B104D9"/>
    <w:rsid w:val="00B21421"/>
    <w:rsid w:val="00B21AF7"/>
    <w:rsid w:val="00B26ED5"/>
    <w:rsid w:val="00B3040C"/>
    <w:rsid w:val="00B3274A"/>
    <w:rsid w:val="00B42FEB"/>
    <w:rsid w:val="00B43A2D"/>
    <w:rsid w:val="00B44CB0"/>
    <w:rsid w:val="00B57191"/>
    <w:rsid w:val="00B61274"/>
    <w:rsid w:val="00B75118"/>
    <w:rsid w:val="00B85E81"/>
    <w:rsid w:val="00B8732A"/>
    <w:rsid w:val="00B90F9A"/>
    <w:rsid w:val="00B91912"/>
    <w:rsid w:val="00BA7286"/>
    <w:rsid w:val="00BB01A0"/>
    <w:rsid w:val="00BB22C4"/>
    <w:rsid w:val="00BB461A"/>
    <w:rsid w:val="00BD2D08"/>
    <w:rsid w:val="00BD2D33"/>
    <w:rsid w:val="00BD6490"/>
    <w:rsid w:val="00BE51F6"/>
    <w:rsid w:val="00BF2572"/>
    <w:rsid w:val="00BF676D"/>
    <w:rsid w:val="00C02971"/>
    <w:rsid w:val="00C05D20"/>
    <w:rsid w:val="00C14C27"/>
    <w:rsid w:val="00C21BC4"/>
    <w:rsid w:val="00C242C6"/>
    <w:rsid w:val="00C24440"/>
    <w:rsid w:val="00C32152"/>
    <w:rsid w:val="00C379B8"/>
    <w:rsid w:val="00C44831"/>
    <w:rsid w:val="00C51D3E"/>
    <w:rsid w:val="00C571A3"/>
    <w:rsid w:val="00C64F98"/>
    <w:rsid w:val="00C7276A"/>
    <w:rsid w:val="00C7351B"/>
    <w:rsid w:val="00C91766"/>
    <w:rsid w:val="00CA0AF4"/>
    <w:rsid w:val="00CA7120"/>
    <w:rsid w:val="00CA747A"/>
    <w:rsid w:val="00CB5983"/>
    <w:rsid w:val="00CC03B6"/>
    <w:rsid w:val="00CD2102"/>
    <w:rsid w:val="00CD3E70"/>
    <w:rsid w:val="00CD62D0"/>
    <w:rsid w:val="00CE25BB"/>
    <w:rsid w:val="00CE618E"/>
    <w:rsid w:val="00D027B7"/>
    <w:rsid w:val="00D0304A"/>
    <w:rsid w:val="00D07CC3"/>
    <w:rsid w:val="00D07FD7"/>
    <w:rsid w:val="00D11908"/>
    <w:rsid w:val="00D15EE0"/>
    <w:rsid w:val="00D34D81"/>
    <w:rsid w:val="00D37E32"/>
    <w:rsid w:val="00D43C46"/>
    <w:rsid w:val="00D46DCF"/>
    <w:rsid w:val="00D63CFF"/>
    <w:rsid w:val="00D63D17"/>
    <w:rsid w:val="00D72B95"/>
    <w:rsid w:val="00D72F5A"/>
    <w:rsid w:val="00D8778E"/>
    <w:rsid w:val="00D945B7"/>
    <w:rsid w:val="00DD6801"/>
    <w:rsid w:val="00DF3BE8"/>
    <w:rsid w:val="00DF5C90"/>
    <w:rsid w:val="00E00178"/>
    <w:rsid w:val="00E027BE"/>
    <w:rsid w:val="00E034AC"/>
    <w:rsid w:val="00E26402"/>
    <w:rsid w:val="00E26EE2"/>
    <w:rsid w:val="00E429B9"/>
    <w:rsid w:val="00E51218"/>
    <w:rsid w:val="00E66FFE"/>
    <w:rsid w:val="00E76C14"/>
    <w:rsid w:val="00E87520"/>
    <w:rsid w:val="00E968FF"/>
    <w:rsid w:val="00EA740B"/>
    <w:rsid w:val="00EB34EC"/>
    <w:rsid w:val="00EC0603"/>
    <w:rsid w:val="00EC2985"/>
    <w:rsid w:val="00EE20FE"/>
    <w:rsid w:val="00EE4FFE"/>
    <w:rsid w:val="00EF19DE"/>
    <w:rsid w:val="00F068F8"/>
    <w:rsid w:val="00F3446A"/>
    <w:rsid w:val="00F34EFE"/>
    <w:rsid w:val="00F46F81"/>
    <w:rsid w:val="00F47115"/>
    <w:rsid w:val="00F50876"/>
    <w:rsid w:val="00F537DF"/>
    <w:rsid w:val="00F62445"/>
    <w:rsid w:val="00F86844"/>
    <w:rsid w:val="00F9136B"/>
    <w:rsid w:val="00F92B62"/>
    <w:rsid w:val="00F93D95"/>
    <w:rsid w:val="00F952BB"/>
    <w:rsid w:val="00F96561"/>
    <w:rsid w:val="00FA0CC1"/>
    <w:rsid w:val="00FA0F56"/>
    <w:rsid w:val="00FB2412"/>
    <w:rsid w:val="00FC15D6"/>
    <w:rsid w:val="00FC6167"/>
    <w:rsid w:val="00FC744D"/>
    <w:rsid w:val="00FC7A54"/>
    <w:rsid w:val="00FE1447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2D40ED"/>
  <w15:chartTrackingRefBased/>
  <w15:docId w15:val="{3FD0F02C-48C8-45E2-9AC2-425B1EDD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iPriority="99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3F51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2"/>
    <w:next w:val="a2"/>
    <w:link w:val="11"/>
    <w:uiPriority w:val="9"/>
    <w:qFormat/>
    <w:rsid w:val="00A51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A51860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A51860"/>
    <w:pPr>
      <w:keepNext/>
      <w:jc w:val="center"/>
      <w:outlineLvl w:val="2"/>
    </w:pPr>
    <w:rPr>
      <w:b/>
      <w:caps/>
      <w:sz w:val="28"/>
      <w:szCs w:val="36"/>
    </w:rPr>
  </w:style>
  <w:style w:type="paragraph" w:styleId="4">
    <w:name w:val="heading 4"/>
    <w:basedOn w:val="a2"/>
    <w:next w:val="a2"/>
    <w:link w:val="40"/>
    <w:qFormat/>
    <w:rsid w:val="00A51860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2"/>
    <w:next w:val="a2"/>
    <w:link w:val="50"/>
    <w:qFormat/>
    <w:rsid w:val="00A51860"/>
    <w:pPr>
      <w:keepNext/>
      <w:jc w:val="right"/>
      <w:outlineLvl w:val="4"/>
    </w:pPr>
    <w:rPr>
      <w:sz w:val="28"/>
    </w:rPr>
  </w:style>
  <w:style w:type="paragraph" w:styleId="6">
    <w:name w:val="heading 6"/>
    <w:basedOn w:val="a2"/>
    <w:next w:val="a2"/>
    <w:link w:val="60"/>
    <w:qFormat/>
    <w:rsid w:val="00A51860"/>
    <w:pPr>
      <w:keepNext/>
      <w:shd w:val="clear" w:color="auto" w:fill="FFFFFF"/>
      <w:jc w:val="center"/>
      <w:outlineLvl w:val="5"/>
    </w:pPr>
    <w:rPr>
      <w:b/>
      <w:bCs/>
      <w:caps/>
      <w:color w:val="000000"/>
      <w:sz w:val="28"/>
    </w:rPr>
  </w:style>
  <w:style w:type="paragraph" w:styleId="7">
    <w:name w:val="heading 7"/>
    <w:basedOn w:val="a2"/>
    <w:next w:val="a2"/>
    <w:link w:val="70"/>
    <w:qFormat/>
    <w:rsid w:val="00A51860"/>
    <w:pPr>
      <w:keepNext/>
      <w:tabs>
        <w:tab w:val="left" w:pos="2250"/>
      </w:tabs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link w:val="80"/>
    <w:qFormat/>
    <w:rsid w:val="00A51860"/>
    <w:pPr>
      <w:keepNext/>
      <w:ind w:firstLine="900"/>
      <w:jc w:val="center"/>
      <w:outlineLvl w:val="7"/>
    </w:pPr>
    <w:rPr>
      <w:b/>
      <w:bCs/>
      <w:caps/>
      <w:sz w:val="28"/>
      <w:szCs w:val="28"/>
    </w:rPr>
  </w:style>
  <w:style w:type="paragraph" w:styleId="9">
    <w:name w:val="heading 9"/>
    <w:basedOn w:val="a2"/>
    <w:next w:val="a2"/>
    <w:link w:val="90"/>
    <w:qFormat/>
    <w:rsid w:val="00A51860"/>
    <w:pPr>
      <w:keepNext/>
      <w:numPr>
        <w:numId w:val="1"/>
      </w:numPr>
      <w:jc w:val="center"/>
      <w:outlineLvl w:val="8"/>
    </w:pPr>
    <w:rPr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8C3F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C3F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C3FE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8C3FE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8C3FE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8C3FEE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semiHidden/>
    <w:locked/>
    <w:rsid w:val="008C3FE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8C3FEE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locked/>
    <w:rsid w:val="008C3FEE"/>
    <w:rPr>
      <w:rFonts w:ascii="Calibri" w:eastAsia="Calibri" w:hAnsi="Calibri"/>
      <w:b/>
      <w:sz w:val="28"/>
      <w:szCs w:val="22"/>
      <w:lang w:val="ru-RU" w:eastAsia="en-US" w:bidi="ar-SA"/>
    </w:rPr>
  </w:style>
  <w:style w:type="paragraph" w:styleId="a6">
    <w:name w:val="header"/>
    <w:basedOn w:val="a2"/>
    <w:link w:val="10"/>
    <w:uiPriority w:val="99"/>
    <w:rsid w:val="00A51860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6"/>
    <w:semiHidden/>
    <w:locked/>
    <w:rsid w:val="008C3FEE"/>
    <w:rPr>
      <w:rFonts w:cs="Times New Roman"/>
      <w:sz w:val="24"/>
      <w:szCs w:val="24"/>
    </w:rPr>
  </w:style>
  <w:style w:type="paragraph" w:styleId="a7">
    <w:name w:val="footer"/>
    <w:basedOn w:val="a2"/>
    <w:link w:val="12"/>
    <w:uiPriority w:val="99"/>
    <w:rsid w:val="00A51860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7"/>
    <w:semiHidden/>
    <w:locked/>
    <w:rsid w:val="008C3FEE"/>
    <w:rPr>
      <w:rFonts w:cs="Times New Roman"/>
      <w:sz w:val="24"/>
      <w:szCs w:val="24"/>
    </w:rPr>
  </w:style>
  <w:style w:type="paragraph" w:styleId="a8">
    <w:name w:val="Normal (Web)"/>
    <w:basedOn w:val="a2"/>
    <w:uiPriority w:val="99"/>
    <w:rsid w:val="00A51860"/>
    <w:pPr>
      <w:spacing w:before="100" w:beforeAutospacing="1" w:after="100" w:afterAutospacing="1"/>
    </w:pPr>
    <w:rPr>
      <w:color w:val="000000"/>
    </w:rPr>
  </w:style>
  <w:style w:type="character" w:styleId="a9">
    <w:name w:val="page number"/>
    <w:rsid w:val="00A51860"/>
    <w:rPr>
      <w:rFonts w:cs="Times New Roman"/>
    </w:rPr>
  </w:style>
  <w:style w:type="paragraph" w:styleId="aa">
    <w:name w:val="Body Text"/>
    <w:basedOn w:val="a2"/>
    <w:link w:val="13"/>
    <w:semiHidden/>
    <w:rsid w:val="00A51860"/>
    <w:pPr>
      <w:jc w:val="center"/>
    </w:pPr>
  </w:style>
  <w:style w:type="character" w:customStyle="1" w:styleId="13">
    <w:name w:val="Основной текст Знак1"/>
    <w:link w:val="aa"/>
    <w:semiHidden/>
    <w:locked/>
    <w:rsid w:val="00493BE4"/>
    <w:rPr>
      <w:rFonts w:cs="Times New Roman"/>
      <w:sz w:val="24"/>
      <w:szCs w:val="24"/>
    </w:rPr>
  </w:style>
  <w:style w:type="paragraph" w:styleId="31">
    <w:name w:val="Body Text 3"/>
    <w:basedOn w:val="a2"/>
    <w:link w:val="32"/>
    <w:semiHidden/>
    <w:rsid w:val="00A51860"/>
    <w:pPr>
      <w:jc w:val="both"/>
    </w:pPr>
    <w:rPr>
      <w:color w:val="FF0000"/>
      <w:sz w:val="28"/>
      <w:szCs w:val="28"/>
    </w:rPr>
  </w:style>
  <w:style w:type="character" w:customStyle="1" w:styleId="32">
    <w:name w:val="Основной текст 3 Знак"/>
    <w:link w:val="31"/>
    <w:semiHidden/>
    <w:locked/>
    <w:rsid w:val="008C3FEE"/>
    <w:rPr>
      <w:rFonts w:cs="Times New Roman"/>
      <w:sz w:val="16"/>
      <w:szCs w:val="16"/>
    </w:rPr>
  </w:style>
  <w:style w:type="character" w:styleId="ab">
    <w:name w:val="Hyperlink"/>
    <w:uiPriority w:val="99"/>
    <w:rsid w:val="00A51860"/>
    <w:rPr>
      <w:rFonts w:cs="Times New Roman"/>
      <w:color w:val="0000FF"/>
      <w:u w:val="single"/>
    </w:rPr>
  </w:style>
  <w:style w:type="paragraph" w:customStyle="1" w:styleId="ac">
    <w:name w:val="Знак"/>
    <w:basedOn w:val="a2"/>
    <w:rsid w:val="00A5186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Iauiue">
    <w:name w:val="Iau?iue"/>
    <w:rsid w:val="00A51860"/>
    <w:pPr>
      <w:overflowPunct w:val="0"/>
      <w:autoSpaceDE w:val="0"/>
      <w:autoSpaceDN w:val="0"/>
      <w:adjustRightInd w:val="0"/>
      <w:textAlignment w:val="baseline"/>
    </w:pPr>
    <w:rPr>
      <w:rFonts w:ascii="TimesET" w:hAnsi="TimesET"/>
      <w:sz w:val="24"/>
    </w:rPr>
  </w:style>
  <w:style w:type="paragraph" w:customStyle="1" w:styleId="ad">
    <w:name w:val="Номер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600" w:after="240" w:line="360" w:lineRule="exact"/>
      <w:jc w:val="right"/>
      <w:textAlignment w:val="baseline"/>
    </w:pPr>
    <w:rPr>
      <w:rFonts w:ascii="Arial" w:hAnsi="Arial"/>
      <w:smallCaps/>
      <w:sz w:val="18"/>
      <w:szCs w:val="20"/>
    </w:rPr>
  </w:style>
  <w:style w:type="paragraph" w:styleId="21">
    <w:name w:val="Body Text 2"/>
    <w:basedOn w:val="a2"/>
    <w:link w:val="22"/>
    <w:semiHidden/>
    <w:rsid w:val="00A51860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link w:val="21"/>
    <w:semiHidden/>
    <w:locked/>
    <w:rsid w:val="008C3FEE"/>
    <w:rPr>
      <w:rFonts w:cs="Times New Roman"/>
      <w:sz w:val="24"/>
      <w:szCs w:val="24"/>
    </w:rPr>
  </w:style>
  <w:style w:type="paragraph" w:styleId="ae">
    <w:name w:val="Body Text Indent"/>
    <w:aliases w:val="Основной текст с отступом Знак1,Основной текст с отступом Знак Знак"/>
    <w:basedOn w:val="a2"/>
    <w:link w:val="23"/>
    <w:semiHidden/>
    <w:rsid w:val="00A51860"/>
    <w:pPr>
      <w:ind w:firstLine="709"/>
      <w:jc w:val="both"/>
    </w:pPr>
    <w:rPr>
      <w:sz w:val="28"/>
    </w:rPr>
  </w:style>
  <w:style w:type="character" w:customStyle="1" w:styleId="23">
    <w:name w:val="Основной текст с отступом Знак2"/>
    <w:aliases w:val="Основной текст с отступом Знак1 Знак1,Основной текст с отступом Знак Знак Знак1"/>
    <w:link w:val="ae"/>
    <w:semiHidden/>
    <w:locked/>
    <w:rsid w:val="008C3FEE"/>
    <w:rPr>
      <w:rFonts w:cs="Times New Roman"/>
      <w:sz w:val="24"/>
      <w:szCs w:val="24"/>
    </w:rPr>
  </w:style>
  <w:style w:type="paragraph" w:styleId="24">
    <w:name w:val="Body Text Indent 2"/>
    <w:basedOn w:val="a2"/>
    <w:link w:val="25"/>
    <w:semiHidden/>
    <w:rsid w:val="00A51860"/>
    <w:pPr>
      <w:ind w:firstLine="363"/>
    </w:pPr>
    <w:rPr>
      <w:b/>
      <w:bCs/>
      <w:sz w:val="28"/>
      <w:lang w:val="en-US"/>
    </w:rPr>
  </w:style>
  <w:style w:type="character" w:customStyle="1" w:styleId="25">
    <w:name w:val="Основной текст с отступом 2 Знак"/>
    <w:link w:val="24"/>
    <w:semiHidden/>
    <w:locked/>
    <w:rsid w:val="008C3FEE"/>
    <w:rPr>
      <w:rFonts w:cs="Times New Roman"/>
      <w:sz w:val="24"/>
      <w:szCs w:val="24"/>
    </w:rPr>
  </w:style>
  <w:style w:type="character" w:styleId="af">
    <w:name w:val="FollowedHyperlink"/>
    <w:uiPriority w:val="99"/>
    <w:semiHidden/>
    <w:rsid w:val="00A51860"/>
    <w:rPr>
      <w:rFonts w:cs="Times New Roman"/>
      <w:color w:val="800080"/>
      <w:u w:val="single"/>
    </w:rPr>
  </w:style>
  <w:style w:type="paragraph" w:styleId="33">
    <w:name w:val="Body Text Indent 3"/>
    <w:basedOn w:val="a2"/>
    <w:link w:val="310"/>
    <w:semiHidden/>
    <w:rsid w:val="00A51860"/>
    <w:pPr>
      <w:ind w:firstLine="708"/>
      <w:jc w:val="both"/>
    </w:pPr>
    <w:rPr>
      <w:sz w:val="28"/>
    </w:rPr>
  </w:style>
  <w:style w:type="character" w:customStyle="1" w:styleId="310">
    <w:name w:val="Основной текст с отступом 3 Знак1"/>
    <w:link w:val="33"/>
    <w:semiHidden/>
    <w:locked/>
    <w:rsid w:val="008C3FEE"/>
    <w:rPr>
      <w:rFonts w:cs="Times New Roman"/>
      <w:sz w:val="16"/>
      <w:szCs w:val="16"/>
    </w:rPr>
  </w:style>
  <w:style w:type="paragraph" w:styleId="af0">
    <w:name w:val="Title"/>
    <w:basedOn w:val="a2"/>
    <w:link w:val="af1"/>
    <w:qFormat/>
    <w:rsid w:val="00A51860"/>
    <w:pPr>
      <w:widowControl w:val="0"/>
      <w:autoSpaceDE w:val="0"/>
      <w:autoSpaceDN w:val="0"/>
      <w:adjustRightInd w:val="0"/>
      <w:spacing w:after="120"/>
      <w:jc w:val="center"/>
    </w:pPr>
    <w:rPr>
      <w:b/>
      <w:bCs/>
      <w:sz w:val="28"/>
    </w:rPr>
  </w:style>
  <w:style w:type="character" w:customStyle="1" w:styleId="af1">
    <w:name w:val="Заголовок Знак"/>
    <w:link w:val="af0"/>
    <w:locked/>
    <w:rsid w:val="008C3FE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rintcopy1">
    <w:name w:val="printcopy1"/>
    <w:basedOn w:val="a2"/>
    <w:rsid w:val="00A51860"/>
    <w:pPr>
      <w:spacing w:after="75"/>
      <w:jc w:val="center"/>
    </w:pPr>
    <w:rPr>
      <w:color w:val="000000"/>
      <w:sz w:val="17"/>
      <w:szCs w:val="17"/>
    </w:rPr>
  </w:style>
  <w:style w:type="paragraph" w:customStyle="1" w:styleId="14">
    <w:name w:val="Обычный1"/>
    <w:rsid w:val="00A51860"/>
  </w:style>
  <w:style w:type="character" w:styleId="af2">
    <w:name w:val="Strong"/>
    <w:qFormat/>
    <w:rsid w:val="00A51860"/>
    <w:rPr>
      <w:rFonts w:cs="Times New Roman"/>
      <w:b/>
      <w:bCs/>
    </w:rPr>
  </w:style>
  <w:style w:type="paragraph" w:customStyle="1" w:styleId="15">
    <w:name w:val="Абзац списка1"/>
    <w:basedOn w:val="a2"/>
    <w:rsid w:val="00A51860"/>
    <w:pPr>
      <w:ind w:left="720"/>
    </w:pPr>
  </w:style>
  <w:style w:type="paragraph" w:styleId="af3">
    <w:name w:val="Plain Text"/>
    <w:basedOn w:val="a2"/>
    <w:link w:val="16"/>
    <w:semiHidden/>
    <w:rsid w:val="00A51860"/>
    <w:rPr>
      <w:rFonts w:ascii="Courier New" w:hAnsi="Courier New" w:cs="Courier New"/>
      <w:color w:val="000000"/>
      <w:sz w:val="20"/>
      <w:szCs w:val="20"/>
    </w:rPr>
  </w:style>
  <w:style w:type="character" w:customStyle="1" w:styleId="16">
    <w:name w:val="Текст Знак1"/>
    <w:link w:val="af3"/>
    <w:semiHidden/>
    <w:locked/>
    <w:rsid w:val="008C3FEE"/>
    <w:rPr>
      <w:rFonts w:ascii="Courier New" w:hAnsi="Courier New" w:cs="Courier New"/>
      <w:sz w:val="20"/>
      <w:szCs w:val="20"/>
    </w:rPr>
  </w:style>
  <w:style w:type="paragraph" w:customStyle="1" w:styleId="af4">
    <w:name w:val="Аннотация"/>
    <w:basedOn w:val="a2"/>
    <w:next w:val="a2"/>
    <w:rsid w:val="00A51860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left="1418" w:right="1418" w:firstLine="567"/>
      <w:jc w:val="both"/>
      <w:textAlignment w:val="baseline"/>
    </w:pPr>
    <w:rPr>
      <w:szCs w:val="20"/>
    </w:rPr>
  </w:style>
  <w:style w:type="character" w:customStyle="1" w:styleId="shorttext">
    <w:name w:val="short_text"/>
    <w:rsid w:val="00A51860"/>
    <w:rPr>
      <w:rFonts w:cs="Times New Roman"/>
    </w:rPr>
  </w:style>
  <w:style w:type="character" w:customStyle="1" w:styleId="longtext">
    <w:name w:val="long_text"/>
    <w:rsid w:val="00A51860"/>
    <w:rPr>
      <w:rFonts w:cs="Times New Roman"/>
    </w:rPr>
  </w:style>
  <w:style w:type="character" w:customStyle="1" w:styleId="partheader">
    <w:name w:val="partheader"/>
    <w:rsid w:val="00A51860"/>
    <w:rPr>
      <w:rFonts w:cs="Times New Roman"/>
    </w:rPr>
  </w:style>
  <w:style w:type="paragraph" w:styleId="af5">
    <w:name w:val="caption"/>
    <w:basedOn w:val="a2"/>
    <w:next w:val="a2"/>
    <w:qFormat/>
    <w:rsid w:val="00A51860"/>
    <w:pPr>
      <w:jc w:val="center"/>
    </w:pPr>
    <w:rPr>
      <w:sz w:val="28"/>
      <w:szCs w:val="28"/>
    </w:rPr>
  </w:style>
  <w:style w:type="paragraph" w:customStyle="1" w:styleId="17">
    <w:name w:val="Абзац списка1"/>
    <w:basedOn w:val="a2"/>
    <w:rsid w:val="00A51860"/>
    <w:pPr>
      <w:ind w:left="720"/>
    </w:pPr>
    <w:rPr>
      <w:sz w:val="28"/>
      <w:szCs w:val="28"/>
    </w:rPr>
  </w:style>
  <w:style w:type="paragraph" w:customStyle="1" w:styleId="a0">
    <w:name w:val="Перечисление"/>
    <w:basedOn w:val="15"/>
    <w:rsid w:val="00A51860"/>
    <w:pPr>
      <w:numPr>
        <w:numId w:val="2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rsid w:val="00A51860"/>
    <w:pPr>
      <w:numPr>
        <w:ilvl w:val="1"/>
      </w:numPr>
      <w:tabs>
        <w:tab w:val="num" w:pos="1440"/>
      </w:tabs>
      <w:ind w:left="1417" w:hanging="425"/>
    </w:pPr>
  </w:style>
  <w:style w:type="character" w:customStyle="1" w:styleId="18">
    <w:name w:val="Заголовок 1 Знак"/>
    <w:uiPriority w:val="9"/>
    <w:rsid w:val="00A51860"/>
    <w:rPr>
      <w:rFonts w:ascii="Arial" w:hAnsi="Arial"/>
      <w:b/>
      <w:sz w:val="28"/>
    </w:rPr>
  </w:style>
  <w:style w:type="paragraph" w:customStyle="1" w:styleId="use">
    <w:name w:val="use"/>
    <w:basedOn w:val="a2"/>
    <w:rsid w:val="00A51860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10">
    <w:name w:val="Абзац списка11"/>
    <w:basedOn w:val="a2"/>
    <w:rsid w:val="00A51860"/>
    <w:pPr>
      <w:ind w:left="720"/>
    </w:pPr>
  </w:style>
  <w:style w:type="character" w:customStyle="1" w:styleId="19">
    <w:name w:val="Выделение1"/>
    <w:rsid w:val="00A51860"/>
    <w:rPr>
      <w:rFonts w:cs="Times New Roman"/>
    </w:rPr>
  </w:style>
  <w:style w:type="character" w:styleId="af6">
    <w:name w:val="Emphasis"/>
    <w:qFormat/>
    <w:rsid w:val="00A51860"/>
    <w:rPr>
      <w:rFonts w:cs="Times New Roman"/>
      <w:i/>
      <w:iCs/>
    </w:rPr>
  </w:style>
  <w:style w:type="paragraph" w:customStyle="1" w:styleId="-11">
    <w:name w:val="Цветной список - Акцент 11"/>
    <w:basedOn w:val="14"/>
    <w:rsid w:val="00A518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7">
    <w:name w:val="Диссер Текст"/>
    <w:basedOn w:val="a2"/>
    <w:rsid w:val="00A51860"/>
    <w:pPr>
      <w:spacing w:line="360" w:lineRule="auto"/>
      <w:ind w:firstLine="709"/>
      <w:jc w:val="both"/>
    </w:pPr>
    <w:rPr>
      <w:sz w:val="28"/>
    </w:rPr>
  </w:style>
  <w:style w:type="paragraph" w:styleId="26">
    <w:name w:val="List 2"/>
    <w:basedOn w:val="a2"/>
    <w:semiHidden/>
    <w:rsid w:val="00A51860"/>
    <w:pPr>
      <w:ind w:left="566" w:hanging="283"/>
      <w:jc w:val="both"/>
    </w:pPr>
    <w:rPr>
      <w:sz w:val="28"/>
      <w:szCs w:val="20"/>
    </w:rPr>
  </w:style>
  <w:style w:type="paragraph" w:customStyle="1" w:styleId="af8">
    <w:name w:val="Авто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af9">
    <w:name w:val="АвторыКол"/>
    <w:basedOn w:val="a2"/>
    <w:next w:val="a2"/>
    <w:rsid w:val="00A51860"/>
    <w:pPr>
      <w:keepNext/>
      <w:keepLines/>
      <w:tabs>
        <w:tab w:val="center" w:pos="5103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smallCaps/>
      <w:color w:val="FFFFFF"/>
      <w:sz w:val="8"/>
      <w:szCs w:val="20"/>
    </w:rPr>
  </w:style>
  <w:style w:type="paragraph" w:customStyle="1" w:styleId="afa">
    <w:name w:val="Организация"/>
    <w:basedOn w:val="a2"/>
    <w:next w:val="27"/>
    <w:rsid w:val="00A51860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i/>
      <w:sz w:val="28"/>
      <w:szCs w:val="20"/>
    </w:rPr>
  </w:style>
  <w:style w:type="paragraph" w:customStyle="1" w:styleId="27">
    <w:name w:val="Заг2Кол"/>
    <w:basedOn w:val="a6"/>
    <w:next w:val="2"/>
    <w:rsid w:val="00A51860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color w:val="FFFFFF"/>
      <w:sz w:val="8"/>
      <w:szCs w:val="20"/>
    </w:rPr>
  </w:style>
  <w:style w:type="paragraph" w:customStyle="1" w:styleId="afb">
    <w:name w:val="Заг. Сп. литерату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Cs w:val="20"/>
    </w:rPr>
  </w:style>
  <w:style w:type="paragraph" w:customStyle="1" w:styleId="afc">
    <w:name w:val="Литература"/>
    <w:basedOn w:val="a2"/>
    <w:rsid w:val="00A51860"/>
    <w:pPr>
      <w:keepLines/>
      <w:suppressAutoHyphens/>
      <w:overflowPunct w:val="0"/>
      <w:autoSpaceDE w:val="0"/>
      <w:autoSpaceDN w:val="0"/>
      <w:adjustRightInd w:val="0"/>
      <w:spacing w:after="120" w:line="360" w:lineRule="auto"/>
      <w:ind w:left="340" w:hanging="340"/>
      <w:jc w:val="both"/>
      <w:textAlignment w:val="baseline"/>
    </w:pPr>
    <w:rPr>
      <w:noProof/>
      <w:sz w:val="28"/>
      <w:szCs w:val="20"/>
    </w:rPr>
  </w:style>
  <w:style w:type="paragraph" w:styleId="afd">
    <w:name w:val="Balloon Text"/>
    <w:basedOn w:val="a2"/>
    <w:link w:val="afe"/>
    <w:uiPriority w:val="99"/>
    <w:semiHidden/>
    <w:rsid w:val="00A5186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locked/>
    <w:rsid w:val="008C3FEE"/>
    <w:rPr>
      <w:rFonts w:cs="Times New Roman"/>
      <w:sz w:val="2"/>
    </w:rPr>
  </w:style>
  <w:style w:type="character" w:customStyle="1" w:styleId="aff">
    <w:name w:val="Текст Знак"/>
    <w:rsid w:val="00A51860"/>
    <w:rPr>
      <w:rFonts w:ascii="Courier New" w:hAnsi="Courier New" w:cs="Times New Roman"/>
      <w:lang w:val="ru-RU" w:eastAsia="ru-RU" w:bidi="ar-SA"/>
    </w:rPr>
  </w:style>
  <w:style w:type="character" w:customStyle="1" w:styleId="aff0">
    <w:name w:val="Основной текст с отступом Знак"/>
    <w:aliases w:val="Основной текст с отступом Знак1 Знак,Основной текст с отступом Знак Знак Знак"/>
    <w:rsid w:val="00A51860"/>
    <w:rPr>
      <w:rFonts w:cs="Times New Roman"/>
      <w:sz w:val="28"/>
      <w:lang w:val="ru-RU" w:eastAsia="ru-RU" w:bidi="ar-SA"/>
    </w:rPr>
  </w:style>
  <w:style w:type="character" w:customStyle="1" w:styleId="aff1">
    <w:name w:val="Основной текст Знак"/>
    <w:rsid w:val="00A51860"/>
    <w:rPr>
      <w:rFonts w:cs="Times New Roman"/>
      <w:lang w:val="ru-RU" w:eastAsia="ru-RU" w:bidi="ar-SA"/>
    </w:rPr>
  </w:style>
  <w:style w:type="character" w:customStyle="1" w:styleId="34">
    <w:name w:val="Основной текст с отступом 3 Знак"/>
    <w:rsid w:val="00A51860"/>
    <w:rPr>
      <w:rFonts w:cs="Times New Roman"/>
      <w:sz w:val="16"/>
      <w:szCs w:val="16"/>
      <w:lang w:val="ru-RU" w:eastAsia="ru-RU" w:bidi="ar-SA"/>
    </w:rPr>
  </w:style>
  <w:style w:type="paragraph" w:customStyle="1" w:styleId="311">
    <w:name w:val="Основной текст с отступом 31"/>
    <w:basedOn w:val="a2"/>
    <w:rsid w:val="00A51860"/>
    <w:pPr>
      <w:widowControl w:val="0"/>
      <w:spacing w:line="30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a2"/>
    <w:rsid w:val="00A5186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ff2">
    <w:name w:val="Название Знак"/>
    <w:rsid w:val="00A51860"/>
    <w:rPr>
      <w:rFonts w:cs="Times New Roman"/>
      <w:b/>
      <w:lang w:val="ru-RU" w:eastAsia="ru-RU" w:bidi="ar-SA"/>
    </w:rPr>
  </w:style>
  <w:style w:type="character" w:customStyle="1" w:styleId="aff3">
    <w:name w:val="Верхний колонтитул Знак"/>
    <w:uiPriority w:val="99"/>
    <w:rsid w:val="00A51860"/>
    <w:rPr>
      <w:rFonts w:cs="Times New Roman"/>
      <w:i/>
      <w:sz w:val="22"/>
      <w:lang w:val="ru-RU" w:eastAsia="ru-RU" w:bidi="ar-SA"/>
    </w:rPr>
  </w:style>
  <w:style w:type="character" w:customStyle="1" w:styleId="aff4">
    <w:name w:val="Нижний колонтитул Знак"/>
    <w:uiPriority w:val="99"/>
    <w:rsid w:val="00A51860"/>
    <w:rPr>
      <w:rFonts w:ascii="Arial" w:hAnsi="Arial" w:cs="Times New Roman"/>
      <w:caps/>
      <w:sz w:val="14"/>
      <w:lang w:val="ru-RU" w:eastAsia="ru-RU" w:bidi="ar-SA"/>
    </w:rPr>
  </w:style>
  <w:style w:type="paragraph" w:customStyle="1" w:styleId="caaieiaie1">
    <w:name w:val="caaieiaie 1"/>
    <w:basedOn w:val="a2"/>
    <w:next w:val="a2"/>
    <w:rsid w:val="00A51860"/>
    <w:pPr>
      <w:keepNext/>
      <w:widowControl w:val="0"/>
      <w:jc w:val="right"/>
    </w:pPr>
    <w:rPr>
      <w:sz w:val="28"/>
      <w:szCs w:val="20"/>
    </w:rPr>
  </w:style>
  <w:style w:type="paragraph" w:customStyle="1" w:styleId="35">
    <w:name w:val="Обычный (веб)35"/>
    <w:basedOn w:val="a2"/>
    <w:rsid w:val="00A51860"/>
    <w:pPr>
      <w:spacing w:before="120" w:after="120" w:line="300" w:lineRule="atLeast"/>
      <w:jc w:val="both"/>
    </w:pPr>
    <w:rPr>
      <w:color w:val="202020"/>
    </w:rPr>
  </w:style>
  <w:style w:type="paragraph" w:customStyle="1" w:styleId="aff5">
    <w:name w:val="Основной текст Диссера"/>
    <w:basedOn w:val="a2"/>
    <w:rsid w:val="00A51860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f6">
    <w:name w:val="Рисунок в Диссере"/>
    <w:basedOn w:val="aff5"/>
    <w:rsid w:val="00A51860"/>
    <w:pPr>
      <w:spacing w:before="120" w:line="240" w:lineRule="auto"/>
      <w:ind w:firstLine="0"/>
      <w:jc w:val="center"/>
    </w:pPr>
  </w:style>
  <w:style w:type="paragraph" w:customStyle="1" w:styleId="aff7">
    <w:name w:val="Подпись рисунка"/>
    <w:basedOn w:val="24"/>
    <w:rsid w:val="00A51860"/>
    <w:pPr>
      <w:suppressAutoHyphens/>
      <w:spacing w:before="240" w:after="240" w:line="360" w:lineRule="auto"/>
      <w:ind w:firstLine="0"/>
      <w:jc w:val="center"/>
    </w:pPr>
    <w:rPr>
      <w:b w:val="0"/>
      <w:bCs w:val="0"/>
      <w:sz w:val="24"/>
      <w:lang w:val="ru-RU"/>
    </w:rPr>
  </w:style>
  <w:style w:type="character" w:customStyle="1" w:styleId="apple-style-span">
    <w:name w:val="apple-style-span"/>
    <w:rsid w:val="00A51860"/>
    <w:rPr>
      <w:rFonts w:cs="Times New Roman"/>
    </w:rPr>
  </w:style>
  <w:style w:type="character" w:customStyle="1" w:styleId="apple-converted-space">
    <w:name w:val="apple-converted-space"/>
    <w:rsid w:val="00A51860"/>
    <w:rPr>
      <w:rFonts w:cs="Times New Roman"/>
    </w:rPr>
  </w:style>
  <w:style w:type="paragraph" w:styleId="HTML">
    <w:name w:val="HTML Preformatted"/>
    <w:basedOn w:val="a2"/>
    <w:link w:val="HTML0"/>
    <w:rsid w:val="00A5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4D4E23"/>
    <w:rPr>
      <w:rFonts w:ascii="Courier New" w:hAnsi="Courier New" w:cs="Courier New"/>
    </w:rPr>
  </w:style>
  <w:style w:type="character" w:customStyle="1" w:styleId="submitted">
    <w:name w:val="submitted"/>
    <w:rsid w:val="00A51860"/>
  </w:style>
  <w:style w:type="character" w:customStyle="1" w:styleId="last">
    <w:name w:val="last"/>
    <w:rsid w:val="00A51860"/>
  </w:style>
  <w:style w:type="character" w:customStyle="1" w:styleId="hps">
    <w:name w:val="hps"/>
    <w:rsid w:val="00A51860"/>
    <w:rPr>
      <w:rFonts w:cs="Times New Roman"/>
    </w:rPr>
  </w:style>
  <w:style w:type="paragraph" w:customStyle="1" w:styleId="aff8">
    <w:name w:val="Стиль"/>
    <w:rsid w:val="00A51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С_спис_литературы"/>
    <w:basedOn w:val="aff9"/>
    <w:rsid w:val="00A51860"/>
    <w:pPr>
      <w:numPr>
        <w:numId w:val="3"/>
      </w:numPr>
    </w:pPr>
    <w:rPr>
      <w:sz w:val="20"/>
      <w:szCs w:val="20"/>
    </w:rPr>
  </w:style>
  <w:style w:type="paragraph" w:customStyle="1" w:styleId="aff9">
    <w:name w:val="С_текст"/>
    <w:rsid w:val="00A51860"/>
    <w:pPr>
      <w:ind w:firstLine="567"/>
      <w:jc w:val="both"/>
    </w:pPr>
    <w:rPr>
      <w:sz w:val="28"/>
      <w:szCs w:val="28"/>
    </w:rPr>
  </w:style>
  <w:style w:type="paragraph" w:customStyle="1" w:styleId="1a">
    <w:name w:val="Текст1"/>
    <w:basedOn w:val="a2"/>
    <w:rsid w:val="00A51860"/>
    <w:pPr>
      <w:ind w:firstLine="709"/>
      <w:jc w:val="both"/>
    </w:pPr>
    <w:rPr>
      <w:sz w:val="28"/>
      <w:szCs w:val="28"/>
    </w:rPr>
  </w:style>
  <w:style w:type="character" w:customStyle="1" w:styleId="highlight">
    <w:name w:val="highlight"/>
    <w:rsid w:val="00A51860"/>
    <w:rPr>
      <w:rFonts w:cs="Times New Roman"/>
    </w:rPr>
  </w:style>
  <w:style w:type="paragraph" w:customStyle="1" w:styleId="MTDisplayEquation">
    <w:name w:val="MTDisplayEquation"/>
    <w:basedOn w:val="a2"/>
    <w:rsid w:val="00A51860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fa">
    <w:name w:val="Основний текст_"/>
    <w:link w:val="28"/>
    <w:locked/>
    <w:rsid w:val="007E741F"/>
    <w:rPr>
      <w:rFonts w:cs="Times New Roman"/>
      <w:sz w:val="27"/>
      <w:szCs w:val="27"/>
      <w:shd w:val="clear" w:color="auto" w:fill="FFFFFF"/>
    </w:rPr>
  </w:style>
  <w:style w:type="paragraph" w:customStyle="1" w:styleId="28">
    <w:name w:val="Основний текст2"/>
    <w:basedOn w:val="a2"/>
    <w:link w:val="affa"/>
    <w:rsid w:val="007E741F"/>
    <w:pPr>
      <w:shd w:val="clear" w:color="auto" w:fill="FFFFFF"/>
      <w:spacing w:before="420" w:line="482" w:lineRule="exact"/>
      <w:jc w:val="both"/>
    </w:pPr>
    <w:rPr>
      <w:sz w:val="27"/>
      <w:szCs w:val="27"/>
    </w:rPr>
  </w:style>
  <w:style w:type="paragraph" w:customStyle="1" w:styleId="affb">
    <w:name w:val="Абзац списку"/>
    <w:basedOn w:val="a2"/>
    <w:rsid w:val="007E741F"/>
    <w:pPr>
      <w:ind w:left="720"/>
      <w:contextualSpacing/>
    </w:pPr>
  </w:style>
  <w:style w:type="table" w:styleId="affc">
    <w:name w:val="Table Grid"/>
    <w:basedOn w:val="a4"/>
    <w:rsid w:val="005A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Без интервала1"/>
    <w:link w:val="NoSpacingChar"/>
    <w:rsid w:val="006221C8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b"/>
    <w:locked/>
    <w:rsid w:val="002C2467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91">
    <w:name w:val="ОТ_9_табл"/>
    <w:basedOn w:val="a2"/>
    <w:rsid w:val="00D34D81"/>
    <w:pPr>
      <w:jc w:val="center"/>
    </w:pPr>
    <w:rPr>
      <w:sz w:val="18"/>
      <w:szCs w:val="20"/>
    </w:rPr>
  </w:style>
  <w:style w:type="paragraph" w:customStyle="1" w:styleId="1012">
    <w:name w:val="ОТ10_12"/>
    <w:basedOn w:val="a2"/>
    <w:rsid w:val="00D34D81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rsid w:val="00D34D81"/>
    <w:pPr>
      <w:suppressLineNumbers/>
      <w:spacing w:line="234" w:lineRule="exact"/>
    </w:pPr>
  </w:style>
  <w:style w:type="paragraph" w:customStyle="1" w:styleId="affd">
    <w:name w:val="ОТ_Рис подпись"/>
    <w:basedOn w:val="a2"/>
    <w:rsid w:val="00D34D81"/>
    <w:pPr>
      <w:suppressAutoHyphens/>
      <w:jc w:val="center"/>
    </w:pPr>
    <w:rPr>
      <w:sz w:val="18"/>
      <w:szCs w:val="20"/>
    </w:rPr>
  </w:style>
  <w:style w:type="paragraph" w:customStyle="1" w:styleId="affe">
    <w:name w:val="Подраздел"/>
    <w:basedOn w:val="1012"/>
    <w:rsid w:val="00D34D81"/>
    <w:pPr>
      <w:spacing w:before="60"/>
    </w:pPr>
    <w:rPr>
      <w:b/>
    </w:rPr>
  </w:style>
  <w:style w:type="paragraph" w:customStyle="1" w:styleId="10123">
    <w:name w:val="ОТ10_12_3"/>
    <w:basedOn w:val="1012"/>
    <w:next w:val="1012"/>
    <w:rsid w:val="00D34D81"/>
    <w:pPr>
      <w:spacing w:line="246" w:lineRule="exact"/>
    </w:pPr>
  </w:style>
  <w:style w:type="paragraph" w:customStyle="1" w:styleId="afff">
    <w:name w:val="Формула"/>
    <w:basedOn w:val="a2"/>
    <w:rsid w:val="00D34D81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hpsatn">
    <w:name w:val="hps atn"/>
    <w:rsid w:val="00D34D81"/>
    <w:rPr>
      <w:rFonts w:cs="Times New Roman"/>
    </w:rPr>
  </w:style>
  <w:style w:type="character" w:customStyle="1" w:styleId="line">
    <w:name w:val="line"/>
    <w:rsid w:val="002F5EB7"/>
    <w:rPr>
      <w:rFonts w:cs="Times New Roman"/>
    </w:rPr>
  </w:style>
  <w:style w:type="character" w:customStyle="1" w:styleId="verseno">
    <w:name w:val="verseno"/>
    <w:rsid w:val="002F5EB7"/>
    <w:rPr>
      <w:rFonts w:cs="Times New Roman"/>
    </w:rPr>
  </w:style>
  <w:style w:type="character" w:customStyle="1" w:styleId="111">
    <w:name w:val="Основной текст (11)_"/>
    <w:link w:val="112"/>
    <w:locked/>
    <w:rsid w:val="002C2467"/>
    <w:rPr>
      <w:sz w:val="17"/>
      <w:shd w:val="clear" w:color="auto" w:fill="FFFFFF"/>
    </w:rPr>
  </w:style>
  <w:style w:type="paragraph" w:customStyle="1" w:styleId="112">
    <w:name w:val="Основной текст (11)"/>
    <w:basedOn w:val="a2"/>
    <w:link w:val="111"/>
    <w:rsid w:val="002C2467"/>
    <w:pPr>
      <w:shd w:val="clear" w:color="auto" w:fill="FFFFFF"/>
      <w:spacing w:line="240" w:lineRule="atLeast"/>
    </w:pPr>
    <w:rPr>
      <w:sz w:val="17"/>
      <w:szCs w:val="20"/>
    </w:rPr>
  </w:style>
  <w:style w:type="character" w:customStyle="1" w:styleId="81">
    <w:name w:val="Основной текст + 8"/>
    <w:aliases w:val="5 pt14"/>
    <w:rsid w:val="002C2467"/>
    <w:rPr>
      <w:rFonts w:cs="Times New Roman"/>
      <w:sz w:val="17"/>
      <w:szCs w:val="17"/>
      <w:lang w:bidi="ar-SA"/>
    </w:rPr>
  </w:style>
  <w:style w:type="paragraph" w:customStyle="1" w:styleId="1c">
    <w:name w:val="Стиль1"/>
    <w:basedOn w:val="a2"/>
    <w:link w:val="1d"/>
    <w:rsid w:val="00B61274"/>
    <w:pPr>
      <w:ind w:firstLine="709"/>
      <w:jc w:val="both"/>
    </w:pPr>
    <w:rPr>
      <w:sz w:val="28"/>
      <w:szCs w:val="28"/>
    </w:rPr>
  </w:style>
  <w:style w:type="character" w:customStyle="1" w:styleId="1d">
    <w:name w:val="Стиль1 Знак"/>
    <w:link w:val="1c"/>
    <w:locked/>
    <w:rsid w:val="00B61274"/>
    <w:rPr>
      <w:rFonts w:cs="Times New Roman"/>
      <w:sz w:val="28"/>
      <w:szCs w:val="28"/>
    </w:rPr>
  </w:style>
  <w:style w:type="paragraph" w:customStyle="1" w:styleId="afff0">
    <w:name w:val="подрис"/>
    <w:basedOn w:val="a2"/>
    <w:link w:val="afff1"/>
    <w:rsid w:val="00B61274"/>
    <w:pPr>
      <w:shd w:val="clear" w:color="auto" w:fill="FFFFFF"/>
      <w:tabs>
        <w:tab w:val="left" w:pos="284"/>
      </w:tabs>
      <w:spacing w:after="120"/>
      <w:jc w:val="center"/>
    </w:pPr>
    <w:rPr>
      <w:sz w:val="28"/>
      <w:szCs w:val="28"/>
    </w:rPr>
  </w:style>
  <w:style w:type="character" w:customStyle="1" w:styleId="afff1">
    <w:name w:val="подрис Знак"/>
    <w:link w:val="afff0"/>
    <w:locked/>
    <w:rsid w:val="00B61274"/>
    <w:rPr>
      <w:rFonts w:cs="Times New Roman"/>
      <w:sz w:val="28"/>
      <w:szCs w:val="28"/>
      <w:shd w:val="clear" w:color="auto" w:fill="FFFFFF"/>
    </w:rPr>
  </w:style>
  <w:style w:type="paragraph" w:styleId="afff2">
    <w:name w:val="Block Text"/>
    <w:basedOn w:val="a2"/>
    <w:rsid w:val="009847C1"/>
    <w:pPr>
      <w:overflowPunct w:val="0"/>
      <w:autoSpaceDE w:val="0"/>
      <w:autoSpaceDN w:val="0"/>
      <w:adjustRightInd w:val="0"/>
      <w:spacing w:line="360" w:lineRule="auto"/>
      <w:ind w:left="-709" w:right="-5" w:firstLine="425"/>
      <w:jc w:val="both"/>
    </w:pPr>
    <w:rPr>
      <w:sz w:val="28"/>
      <w:szCs w:val="20"/>
    </w:rPr>
  </w:style>
  <w:style w:type="paragraph" w:customStyle="1" w:styleId="29">
    <w:name w:val="Обычный2"/>
    <w:rsid w:val="009847C1"/>
    <w:pPr>
      <w:snapToGrid w:val="0"/>
      <w:spacing w:before="100" w:after="100"/>
    </w:pPr>
    <w:rPr>
      <w:sz w:val="24"/>
    </w:rPr>
  </w:style>
  <w:style w:type="character" w:customStyle="1" w:styleId="afff3">
    <w:name w:val="Подзаголовок Знак"/>
    <w:link w:val="afff4"/>
    <w:locked/>
    <w:rsid w:val="00305EA4"/>
    <w:rPr>
      <w:rFonts w:ascii="Arial" w:hAnsi="Arial" w:cs="Times New Roman"/>
      <w:i/>
      <w:sz w:val="24"/>
    </w:rPr>
  </w:style>
  <w:style w:type="paragraph" w:styleId="afff4">
    <w:name w:val="Subtitle"/>
    <w:basedOn w:val="a2"/>
    <w:link w:val="afff3"/>
    <w:qFormat/>
    <w:rsid w:val="00305EA4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</w:rPr>
  </w:style>
  <w:style w:type="character" w:customStyle="1" w:styleId="SubtitleChar1">
    <w:name w:val="Subtitle Char1"/>
    <w:locked/>
    <w:rsid w:val="008C3FEE"/>
    <w:rPr>
      <w:rFonts w:ascii="Cambria" w:hAnsi="Cambria" w:cs="Times New Roman"/>
      <w:sz w:val="24"/>
      <w:szCs w:val="24"/>
    </w:rPr>
  </w:style>
  <w:style w:type="paragraph" w:customStyle="1" w:styleId="210">
    <w:name w:val="Основной текст 21"/>
    <w:basedOn w:val="a2"/>
    <w:rsid w:val="00305EA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1e">
    <w:name w:val="Основний текст1"/>
    <w:basedOn w:val="a2"/>
    <w:rsid w:val="006E3314"/>
    <w:pPr>
      <w:shd w:val="clear" w:color="auto" w:fill="FFFFFF"/>
      <w:spacing w:line="486" w:lineRule="exact"/>
      <w:jc w:val="both"/>
    </w:pPr>
    <w:rPr>
      <w:sz w:val="26"/>
      <w:szCs w:val="20"/>
      <w:lang w:val="uk-UA" w:eastAsia="uk-UA"/>
    </w:rPr>
  </w:style>
  <w:style w:type="paragraph" w:customStyle="1" w:styleId="2a">
    <w:name w:val="Абзац списка2"/>
    <w:basedOn w:val="a2"/>
    <w:rsid w:val="00FA0F56"/>
    <w:pPr>
      <w:ind w:left="720"/>
      <w:contextualSpacing/>
    </w:pPr>
    <w:rPr>
      <w:lang w:val="uk-UA" w:eastAsia="uk-UA"/>
    </w:rPr>
  </w:style>
  <w:style w:type="paragraph" w:styleId="afff5">
    <w:name w:val="Body Text First Indent"/>
    <w:basedOn w:val="aa"/>
    <w:link w:val="afff6"/>
    <w:semiHidden/>
    <w:rsid w:val="00493BE4"/>
    <w:pPr>
      <w:spacing w:after="120"/>
      <w:ind w:firstLine="210"/>
      <w:jc w:val="left"/>
    </w:pPr>
  </w:style>
  <w:style w:type="character" w:customStyle="1" w:styleId="afff6">
    <w:name w:val="Красная строка Знак"/>
    <w:basedOn w:val="13"/>
    <w:link w:val="afff5"/>
    <w:locked/>
    <w:rsid w:val="00493BE4"/>
    <w:rPr>
      <w:rFonts w:cs="Times New Roman"/>
      <w:sz w:val="24"/>
      <w:szCs w:val="24"/>
    </w:rPr>
  </w:style>
  <w:style w:type="character" w:customStyle="1" w:styleId="spelle">
    <w:name w:val="spelle"/>
    <w:rsid w:val="00493BE4"/>
    <w:rPr>
      <w:rFonts w:cs="Times New Roman"/>
    </w:rPr>
  </w:style>
  <w:style w:type="character" w:customStyle="1" w:styleId="2LucidaSansUnicode">
    <w:name w:val="Основний текст (2) + Lucida Sans Unicode"/>
    <w:aliases w:val="8,5 pt1,Основний текст (5) + Arial"/>
    <w:rsid w:val="00D15EE0"/>
    <w:rPr>
      <w:rFonts w:ascii="Lucida Sans Unicode" w:hAnsi="Lucida Sans Unicode" w:cs="Lucida Sans Unicode"/>
      <w:b/>
      <w:bCs/>
      <w:i/>
      <w:iCs/>
      <w:sz w:val="17"/>
      <w:szCs w:val="17"/>
      <w:shd w:val="clear" w:color="auto" w:fill="FFFFFF"/>
    </w:rPr>
  </w:style>
  <w:style w:type="paragraph" w:customStyle="1" w:styleId="2b">
    <w:name w:val="2"/>
    <w:basedOn w:val="ae"/>
    <w:link w:val="2c"/>
    <w:rsid w:val="000A2B96"/>
    <w:pPr>
      <w:ind w:firstLine="426"/>
    </w:pPr>
    <w:rPr>
      <w:sz w:val="24"/>
    </w:rPr>
  </w:style>
  <w:style w:type="character" w:customStyle="1" w:styleId="2c">
    <w:name w:val="2 Знак"/>
    <w:link w:val="2b"/>
    <w:locked/>
    <w:rsid w:val="000A2B96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AuthorAffiliation">
    <w:name w:val="Author Affiliation"/>
    <w:basedOn w:val="a2"/>
    <w:rsid w:val="000A2B96"/>
    <w:pPr>
      <w:jc w:val="center"/>
    </w:pPr>
    <w:rPr>
      <w:i/>
      <w:sz w:val="20"/>
      <w:szCs w:val="20"/>
      <w:lang w:val="en-US"/>
    </w:rPr>
  </w:style>
  <w:style w:type="character" w:customStyle="1" w:styleId="36">
    <w:name w:val="Знак Знак3"/>
    <w:rsid w:val="00C21BC4"/>
    <w:rPr>
      <w:sz w:val="28"/>
    </w:rPr>
  </w:style>
  <w:style w:type="character" w:customStyle="1" w:styleId="2d">
    <w:name w:val="Знак Знак2"/>
    <w:rsid w:val="00C21BC4"/>
    <w:rPr>
      <w:sz w:val="28"/>
    </w:rPr>
  </w:style>
  <w:style w:type="character" w:customStyle="1" w:styleId="1f">
    <w:name w:val="Знак Знак1"/>
    <w:rsid w:val="00C21BC4"/>
    <w:rPr>
      <w:rFonts w:ascii="Arial" w:hAnsi="Arial"/>
      <w:sz w:val="24"/>
      <w:lang w:val="ru-RU" w:eastAsia="ar-SA" w:bidi="ar-SA"/>
    </w:rPr>
  </w:style>
  <w:style w:type="character" w:customStyle="1" w:styleId="afff7">
    <w:name w:val="Знак Знак"/>
    <w:rsid w:val="00C21BC4"/>
    <w:rPr>
      <w:sz w:val="28"/>
    </w:rPr>
  </w:style>
  <w:style w:type="paragraph" w:customStyle="1" w:styleId="afff8">
    <w:name w:val="Рисунок"/>
    <w:basedOn w:val="aa"/>
    <w:rsid w:val="00C21BC4"/>
    <w:pPr>
      <w:keepNext/>
      <w:spacing w:before="120" w:after="120"/>
    </w:pPr>
    <w:rPr>
      <w:noProof/>
      <w:sz w:val="28"/>
      <w:szCs w:val="36"/>
    </w:rPr>
  </w:style>
  <w:style w:type="paragraph" w:customStyle="1" w:styleId="afff9">
    <w:name w:val="Подрисуночная подпись"/>
    <w:basedOn w:val="afff8"/>
    <w:rsid w:val="00C21BC4"/>
    <w:pPr>
      <w:keepNext w:val="0"/>
    </w:pPr>
    <w:rPr>
      <w:sz w:val="24"/>
      <w:szCs w:val="28"/>
    </w:rPr>
  </w:style>
  <w:style w:type="character" w:customStyle="1" w:styleId="grame">
    <w:name w:val="grame"/>
    <w:rsid w:val="00C21BC4"/>
  </w:style>
  <w:style w:type="paragraph" w:styleId="afffa">
    <w:name w:val="List Paragraph"/>
    <w:basedOn w:val="a2"/>
    <w:uiPriority w:val="34"/>
    <w:qFormat/>
    <w:rsid w:val="003F5161"/>
    <w:pPr>
      <w:ind w:left="720"/>
      <w:contextualSpacing/>
    </w:pPr>
  </w:style>
  <w:style w:type="numbering" w:customStyle="1" w:styleId="1f0">
    <w:name w:val="Нет списка1"/>
    <w:next w:val="a5"/>
    <w:semiHidden/>
    <w:rsid w:val="00872A0F"/>
  </w:style>
  <w:style w:type="character" w:styleId="afffb">
    <w:name w:val="Unresolved Mention"/>
    <w:uiPriority w:val="99"/>
    <w:semiHidden/>
    <w:unhideWhenUsed/>
    <w:rsid w:val="000C4638"/>
    <w:rPr>
      <w:color w:val="605E5C"/>
      <w:shd w:val="clear" w:color="auto" w:fill="E1DFDD"/>
    </w:rPr>
  </w:style>
  <w:style w:type="paragraph" w:customStyle="1" w:styleId="msonormal0">
    <w:name w:val="msonormal"/>
    <w:basedOn w:val="a2"/>
    <w:uiPriority w:val="99"/>
    <w:rsid w:val="00641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f1">
    <w:name w:val="toc 1"/>
    <w:basedOn w:val="a2"/>
    <w:next w:val="a2"/>
    <w:autoRedefine/>
    <w:uiPriority w:val="39"/>
    <w:unhideWhenUsed/>
    <w:locked/>
    <w:rsid w:val="00641023"/>
    <w:pPr>
      <w:spacing w:after="100"/>
    </w:pPr>
  </w:style>
  <w:style w:type="paragraph" w:styleId="2e">
    <w:name w:val="toc 2"/>
    <w:basedOn w:val="a2"/>
    <w:next w:val="a2"/>
    <w:autoRedefine/>
    <w:uiPriority w:val="39"/>
    <w:unhideWhenUsed/>
    <w:locked/>
    <w:rsid w:val="00641023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unhideWhenUsed/>
    <w:locked/>
    <w:rsid w:val="00641023"/>
    <w:pPr>
      <w:spacing w:after="100"/>
      <w:ind w:left="440"/>
    </w:pPr>
  </w:style>
  <w:style w:type="paragraph" w:styleId="afffc">
    <w:name w:val="No Spacing"/>
    <w:uiPriority w:val="1"/>
    <w:qFormat/>
    <w:rsid w:val="00641023"/>
    <w:rPr>
      <w:rFonts w:ascii="Calibri" w:eastAsia="Calibri" w:hAnsi="Calibri"/>
      <w:sz w:val="22"/>
      <w:szCs w:val="22"/>
      <w:lang w:eastAsia="en-US"/>
    </w:rPr>
  </w:style>
  <w:style w:type="paragraph" w:customStyle="1" w:styleId="1f2">
    <w:name w:val="Заголовок оглавления1"/>
    <w:basedOn w:val="1"/>
    <w:next w:val="a2"/>
    <w:uiPriority w:val="39"/>
    <w:semiHidden/>
    <w:unhideWhenUsed/>
    <w:qFormat/>
    <w:rsid w:val="00641023"/>
    <w:pPr>
      <w:keepLines/>
      <w:spacing w:after="0" w:line="256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kern w:val="0"/>
      <w:lang w:eastAsia="ru-RU"/>
    </w:rPr>
  </w:style>
  <w:style w:type="character" w:customStyle="1" w:styleId="113">
    <w:name w:val="Основной текст + 11"/>
    <w:aliases w:val="5 pt,Курсив"/>
    <w:rsid w:val="00641023"/>
    <w:rPr>
      <w:rFonts w:ascii="Garamond" w:eastAsia="Garamond" w:hAnsi="Garamond" w:cs="Garamond" w:hint="default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f">
    <w:name w:val="Основной текст (2) + Курсив"/>
    <w:basedOn w:val="a3"/>
    <w:rsid w:val="0064102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script-slavonic">
    <w:name w:val="script-slavonic"/>
    <w:basedOn w:val="a3"/>
    <w:rsid w:val="00641023"/>
  </w:style>
  <w:style w:type="table" w:customStyle="1" w:styleId="1f3">
    <w:name w:val="Сетка таблицы1"/>
    <w:basedOn w:val="a4"/>
    <w:next w:val="affc"/>
    <w:uiPriority w:val="39"/>
    <w:rsid w:val="0064102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8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490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40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15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52A49-02E2-420E-8BEC-FBC18A83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3042</Words>
  <Characters>20143</Characters>
  <Application>Microsoft Office Word</Application>
  <DocSecurity>0</DocSecurity>
  <Lines>167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Поступила в редакцию</vt:lpstr>
    </vt:vector>
  </TitlesOfParts>
  <Company>Work</Company>
  <LinksUpToDate>false</LinksUpToDate>
  <CharactersWithSpaces>23139</CharactersWithSpaces>
  <SharedDoc>false</SharedDoc>
  <HLinks>
    <vt:vector size="42" baseType="variant">
      <vt:variant>
        <vt:i4>3932283</vt:i4>
      </vt:variant>
      <vt:variant>
        <vt:i4>18</vt:i4>
      </vt:variant>
      <vt:variant>
        <vt:i4>0</vt:i4>
      </vt:variant>
      <vt:variant>
        <vt:i4>5</vt:i4>
      </vt:variant>
      <vt:variant>
        <vt:lpwstr>mailto:saturska_ulvo@tdmu.edu.ua</vt:lpwstr>
      </vt:variant>
      <vt:variant>
        <vt:lpwstr/>
      </vt:variant>
      <vt:variant>
        <vt:i4>4194354</vt:i4>
      </vt:variant>
      <vt:variant>
        <vt:i4>15</vt:i4>
      </vt:variant>
      <vt:variant>
        <vt:i4>0</vt:i4>
      </vt:variant>
      <vt:variant>
        <vt:i4>5</vt:i4>
      </vt:variant>
      <vt:variant>
        <vt:lpwstr>mailto:lepyavko@tdmu.edu.ua</vt:lpwstr>
      </vt:variant>
      <vt:variant>
        <vt:lpwstr/>
      </vt:variant>
      <vt:variant>
        <vt:i4>4522030</vt:i4>
      </vt:variant>
      <vt:variant>
        <vt:i4>12</vt:i4>
      </vt:variant>
      <vt:variant>
        <vt:i4>0</vt:i4>
      </vt:variant>
      <vt:variant>
        <vt:i4>5</vt:i4>
      </vt:variant>
      <vt:variant>
        <vt:lpwstr>mailto:saturska.gs@gmail.com</vt:lpwstr>
      </vt:variant>
      <vt:variant>
        <vt:lpwstr/>
      </vt:variant>
      <vt:variant>
        <vt:i4>3080300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https://ru.wikipedia.org/wiki/Routledge</vt:lpwstr>
      </vt:variant>
      <vt:variant>
        <vt:lpwstr/>
      </vt:variant>
      <vt:variant>
        <vt:i4>3997741</vt:i4>
      </vt:variant>
      <vt:variant>
        <vt:i4>6</vt:i4>
      </vt:variant>
      <vt:variant>
        <vt:i4>0</vt:i4>
      </vt:variant>
      <vt:variant>
        <vt:i4>5</vt:i4>
      </vt:variant>
      <vt:variant>
        <vt:lpwstr>https://web.archive.org/web/20120813121352/http:/satclinic.ir/ketab/tafakor.pdf</vt:lpwstr>
      </vt:variant>
      <vt:variant>
        <vt:lpwstr/>
      </vt:variant>
      <vt:variant>
        <vt:i4>1966144</vt:i4>
      </vt:variant>
      <vt:variant>
        <vt:i4>3</vt:i4>
      </vt:variant>
      <vt:variant>
        <vt:i4>0</vt:i4>
      </vt:variant>
      <vt:variant>
        <vt:i4>5</vt:i4>
      </vt:variant>
      <vt:variant>
        <vt:lpwstr>http://www.ippd.ru/resources/library?file=129</vt:lpwstr>
      </vt:variant>
      <vt:variant>
        <vt:lpwstr/>
      </vt:variant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http://www.moluch.ru/archive/11/816/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subject/>
  <dc:creator>User</dc:creator>
  <cp:keywords/>
  <dc:description/>
  <cp:lastModifiedBy>Владимир Глотов</cp:lastModifiedBy>
  <cp:revision>5</cp:revision>
  <cp:lastPrinted>2020-02-12T13:59:00Z</cp:lastPrinted>
  <dcterms:created xsi:type="dcterms:W3CDTF">2020-02-19T04:58:00Z</dcterms:created>
  <dcterms:modified xsi:type="dcterms:W3CDTF">2020-02-19T06:12:00Z</dcterms:modified>
</cp:coreProperties>
</file>